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424" w:rsidRDefault="00934A3F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-36pt;margin-top:0;width:396pt;height:18pt;z-index:251658752" filled="f" stroked="f">
            <v:textbox style="mso-next-textbox:#_x0000_s1028" inset="0,0,0,0">
              <w:txbxContent>
                <w:p w:rsidR="00040BE6" w:rsidRPr="00673C93" w:rsidRDefault="00040BE6" w:rsidP="006F2424">
                  <w:pPr>
                    <w:spacing w:line="280" w:lineRule="exact"/>
                    <w:rPr>
                      <w:rFonts w:ascii="TradeGothic LT" w:hAnsi="TradeGothic LT"/>
                      <w:spacing w:val="-8"/>
                      <w:sz w:val="18"/>
                      <w:szCs w:val="18"/>
                    </w:rPr>
                  </w:pPr>
                  <w:r>
                    <w:rPr>
                      <w:rFonts w:ascii="TradeGothic LT" w:hAnsi="TradeGothic LT"/>
                      <w:spacing w:val="-8"/>
                      <w:sz w:val="18"/>
                      <w:szCs w:val="18"/>
                    </w:rPr>
                    <w:t>GUIA DOCENTE</w:t>
                  </w:r>
                  <w:r w:rsidRPr="00673C93">
                    <w:rPr>
                      <w:rFonts w:ascii="TradeGothic LT" w:hAnsi="TradeGothic LT"/>
                      <w:spacing w:val="-8"/>
                      <w:sz w:val="18"/>
                      <w:szCs w:val="18"/>
                    </w:rPr>
                    <w:t xml:space="preserve"> DE </w:t>
                  </w:r>
                  <w:smartTag w:uri="urn:schemas-microsoft-com:office:smarttags" w:element="PersonName">
                    <w:smartTagPr>
                      <w:attr w:name="ProductID" w:val="LA ASIGNATURA"/>
                    </w:smartTagPr>
                    <w:r w:rsidRPr="00673C93">
                      <w:rPr>
                        <w:rFonts w:ascii="TradeGothic LT" w:hAnsi="TradeGothic LT"/>
                        <w:spacing w:val="-8"/>
                        <w:sz w:val="18"/>
                        <w:szCs w:val="18"/>
                      </w:rPr>
                      <w:t>LA ASIGNATURA</w:t>
                    </w:r>
                  </w:smartTag>
                </w:p>
                <w:p w:rsidR="00040BE6" w:rsidRDefault="00040BE6" w:rsidP="006F2424">
                  <w:pPr>
                    <w:spacing w:line="600" w:lineRule="exact"/>
                    <w:rPr>
                      <w:rFonts w:ascii="TradeGothic LT" w:hAnsi="TradeGothic LT"/>
                      <w:sz w:val="32"/>
                      <w:szCs w:val="32"/>
                    </w:rPr>
                  </w:pPr>
                </w:p>
                <w:p w:rsidR="00040BE6" w:rsidRDefault="00040BE6" w:rsidP="006F2424"/>
              </w:txbxContent>
            </v:textbox>
          </v:shape>
        </w:pict>
      </w:r>
      <w:r w:rsidRPr="00934A3F">
        <w:rPr>
          <w:rFonts w:ascii="TradeGothic LT Bold" w:hAnsi="TradeGothic LT Bold"/>
          <w:noProof/>
          <w:sz w:val="16"/>
          <w:szCs w:val="16"/>
        </w:rPr>
        <w:pict>
          <v:shape id="_x0000_s1038" type="#_x0000_t202" style="position:absolute;margin-left:-36pt;margin-top:18pt;width:396pt;height:36pt;z-index:251657728" filled="f" stroked="f">
            <v:textbox style="mso-next-textbox:#_x0000_s1038" inset="0,0,0,0">
              <w:txbxContent>
                <w:p w:rsidR="00CF7385" w:rsidRDefault="009C3451" w:rsidP="00ED02DC">
                  <w:pPr>
                    <w:spacing w:line="340" w:lineRule="exact"/>
                    <w:rPr>
                      <w:rFonts w:ascii="TradeGothic LT" w:hAnsi="TradeGothic LT"/>
                      <w:color w:val="333333"/>
                      <w:spacing w:val="-16"/>
                      <w:sz w:val="32"/>
                      <w:szCs w:val="32"/>
                    </w:rPr>
                  </w:pPr>
                  <w:r>
                    <w:rPr>
                      <w:rFonts w:ascii="TradeGothic LT" w:hAnsi="TradeGothic LT"/>
                      <w:color w:val="333333"/>
                      <w:spacing w:val="-16"/>
                      <w:sz w:val="32"/>
                      <w:szCs w:val="32"/>
                    </w:rPr>
                    <w:t>Integración Sociolaboral de las Personas con Discapacidad</w:t>
                  </w:r>
                </w:p>
                <w:p w:rsidR="00040BE6" w:rsidRDefault="00040BE6"/>
              </w:txbxContent>
            </v:textbox>
          </v:shape>
        </w:pict>
      </w:r>
    </w:p>
    <w:p w:rsidR="006F2424" w:rsidRDefault="006F2424"/>
    <w:p w:rsidR="006F2424" w:rsidRDefault="006F2424"/>
    <w:p w:rsidR="00C87E22" w:rsidRDefault="00ED02DC">
      <w:r>
        <w:br/>
      </w:r>
    </w:p>
    <w:p w:rsidR="00E53273" w:rsidRDefault="00E53273"/>
    <w:p w:rsidR="00BB75DE" w:rsidRDefault="00934A3F">
      <w:r w:rsidRPr="00934A3F">
        <w:rPr>
          <w:noProof/>
          <w:color w:val="FF0000"/>
        </w:rPr>
        <w:pict>
          <v:line id="_x0000_s1031" style="position:absolute;z-index:251656704" from="-36pt,7.05pt" to="468pt,7.05pt" strokecolor="red" strokeweight="1pt"/>
        </w:pict>
      </w:r>
    </w:p>
    <w:p w:rsidR="00BB75DE" w:rsidRDefault="00BB75DE"/>
    <w:tbl>
      <w:tblPr>
        <w:tblW w:w="10188" w:type="dxa"/>
        <w:tblInd w:w="-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8" w:type="dxa"/>
          <w:bottom w:w="108" w:type="dxa"/>
        </w:tblCellMar>
        <w:tblLook w:val="01E0"/>
      </w:tblPr>
      <w:tblGrid>
        <w:gridCol w:w="2085"/>
        <w:gridCol w:w="2340"/>
        <w:gridCol w:w="1139"/>
        <w:gridCol w:w="1364"/>
        <w:gridCol w:w="1908"/>
        <w:gridCol w:w="1352"/>
      </w:tblGrid>
      <w:tr w:rsidR="00651E0D" w:rsidTr="00814520">
        <w:tc>
          <w:tcPr>
            <w:tcW w:w="2085" w:type="dxa"/>
            <w:vAlign w:val="center"/>
          </w:tcPr>
          <w:p w:rsidR="007D525F" w:rsidRDefault="005F22A7" w:rsidP="00651E0D">
            <w:r w:rsidRPr="00814520">
              <w:rPr>
                <w:rFonts w:ascii="TradeGothic LT Bold" w:hAnsi="TradeGothic LT Bold"/>
                <w:sz w:val="20"/>
                <w:szCs w:val="20"/>
              </w:rPr>
              <w:t>MÓDULO</w:t>
            </w:r>
          </w:p>
        </w:tc>
        <w:tc>
          <w:tcPr>
            <w:tcW w:w="2340" w:type="dxa"/>
            <w:vAlign w:val="center"/>
          </w:tcPr>
          <w:p w:rsidR="007D525F" w:rsidRDefault="005F22A7" w:rsidP="00651E0D">
            <w:r w:rsidRPr="00814520">
              <w:rPr>
                <w:rFonts w:ascii="TradeGothic LT Bold" w:hAnsi="TradeGothic LT Bold"/>
                <w:sz w:val="20"/>
                <w:szCs w:val="20"/>
              </w:rPr>
              <w:t>MATERIA</w:t>
            </w:r>
          </w:p>
        </w:tc>
        <w:tc>
          <w:tcPr>
            <w:tcW w:w="1139" w:type="dxa"/>
            <w:vAlign w:val="center"/>
          </w:tcPr>
          <w:p w:rsidR="007D525F" w:rsidRDefault="005F22A7" w:rsidP="00651E0D">
            <w:r w:rsidRPr="00814520">
              <w:rPr>
                <w:rFonts w:ascii="TradeGothic LT Bold" w:hAnsi="TradeGothic LT Bold"/>
                <w:sz w:val="20"/>
                <w:szCs w:val="20"/>
              </w:rPr>
              <w:t>CURSO</w:t>
            </w:r>
          </w:p>
        </w:tc>
        <w:tc>
          <w:tcPr>
            <w:tcW w:w="1364" w:type="dxa"/>
            <w:vAlign w:val="center"/>
          </w:tcPr>
          <w:p w:rsidR="007D525F" w:rsidRDefault="005F22A7" w:rsidP="00651E0D">
            <w:r w:rsidRPr="00814520">
              <w:rPr>
                <w:rFonts w:ascii="TradeGothic LT Bold" w:hAnsi="TradeGothic LT Bold"/>
                <w:sz w:val="20"/>
                <w:szCs w:val="20"/>
              </w:rPr>
              <w:t>SEMESTRE</w:t>
            </w:r>
          </w:p>
        </w:tc>
        <w:tc>
          <w:tcPr>
            <w:tcW w:w="1908" w:type="dxa"/>
            <w:vAlign w:val="center"/>
          </w:tcPr>
          <w:p w:rsidR="007D525F" w:rsidRDefault="005F22A7" w:rsidP="00651E0D">
            <w:r w:rsidRPr="00814520">
              <w:rPr>
                <w:rFonts w:ascii="TradeGothic LT Bold" w:hAnsi="TradeGothic LT Bold"/>
                <w:sz w:val="20"/>
                <w:szCs w:val="20"/>
              </w:rPr>
              <w:t>CRÉDITOS</w:t>
            </w:r>
          </w:p>
        </w:tc>
        <w:tc>
          <w:tcPr>
            <w:tcW w:w="1352" w:type="dxa"/>
            <w:vAlign w:val="center"/>
          </w:tcPr>
          <w:p w:rsidR="007D525F" w:rsidRDefault="005F22A7" w:rsidP="00651E0D">
            <w:r w:rsidRPr="00814520">
              <w:rPr>
                <w:rFonts w:ascii="TradeGothic LT Bold" w:hAnsi="TradeGothic LT Bold"/>
                <w:sz w:val="20"/>
                <w:szCs w:val="20"/>
              </w:rPr>
              <w:t>TIPO</w:t>
            </w:r>
          </w:p>
        </w:tc>
      </w:tr>
      <w:tr w:rsidR="00651E0D" w:rsidTr="00814520">
        <w:tc>
          <w:tcPr>
            <w:tcW w:w="2085" w:type="dxa"/>
            <w:vAlign w:val="center"/>
          </w:tcPr>
          <w:p w:rsidR="007D525F" w:rsidRDefault="007D525F" w:rsidP="00651E0D"/>
        </w:tc>
        <w:tc>
          <w:tcPr>
            <w:tcW w:w="2340" w:type="dxa"/>
            <w:vAlign w:val="center"/>
          </w:tcPr>
          <w:p w:rsidR="007D525F" w:rsidRPr="001A149C" w:rsidRDefault="00305DB0" w:rsidP="00651E0D">
            <w:pPr>
              <w:rPr>
                <w:rFonts w:ascii="TradeGothic LT" w:hAnsi="TradeGothic LT"/>
                <w:sz w:val="20"/>
                <w:szCs w:val="20"/>
              </w:rPr>
            </w:pPr>
            <w:r>
              <w:rPr>
                <w:rFonts w:ascii="TradeGothic LT" w:hAnsi="TradeGothic LT"/>
                <w:sz w:val="20"/>
                <w:szCs w:val="20"/>
              </w:rPr>
              <w:t>Integración Sociolaboral de las personas con discapacidad</w:t>
            </w:r>
          </w:p>
        </w:tc>
        <w:tc>
          <w:tcPr>
            <w:tcW w:w="1139" w:type="dxa"/>
            <w:vAlign w:val="center"/>
          </w:tcPr>
          <w:p w:rsidR="007D525F" w:rsidRDefault="00841036" w:rsidP="00651E0D">
            <w:r>
              <w:rPr>
                <w:rFonts w:ascii="TradeGothic LT" w:hAnsi="TradeGothic LT"/>
                <w:sz w:val="20"/>
                <w:szCs w:val="20"/>
              </w:rPr>
              <w:t>4</w:t>
            </w:r>
            <w:r w:rsidR="00FE4960">
              <w:rPr>
                <w:rFonts w:ascii="TradeGothic LT" w:hAnsi="TradeGothic LT"/>
                <w:sz w:val="20"/>
                <w:szCs w:val="20"/>
              </w:rPr>
              <w:t>º</w:t>
            </w:r>
          </w:p>
        </w:tc>
        <w:tc>
          <w:tcPr>
            <w:tcW w:w="1364" w:type="dxa"/>
            <w:vAlign w:val="center"/>
          </w:tcPr>
          <w:p w:rsidR="007D525F" w:rsidRDefault="00841036" w:rsidP="00651E0D">
            <w:r>
              <w:t>1º</w:t>
            </w:r>
          </w:p>
        </w:tc>
        <w:tc>
          <w:tcPr>
            <w:tcW w:w="1908" w:type="dxa"/>
            <w:vAlign w:val="center"/>
          </w:tcPr>
          <w:p w:rsidR="007D525F" w:rsidRDefault="00651E0D" w:rsidP="00651E0D">
            <w:r w:rsidRPr="00814520">
              <w:rPr>
                <w:rFonts w:ascii="TradeGothic LT" w:hAnsi="TradeGothic LT"/>
                <w:sz w:val="20"/>
                <w:szCs w:val="20"/>
              </w:rPr>
              <w:t>6</w:t>
            </w:r>
          </w:p>
        </w:tc>
        <w:tc>
          <w:tcPr>
            <w:tcW w:w="1352" w:type="dxa"/>
            <w:vAlign w:val="center"/>
          </w:tcPr>
          <w:p w:rsidR="007D525F" w:rsidRDefault="00841036" w:rsidP="00305DB0">
            <w:r>
              <w:t>O</w:t>
            </w:r>
            <w:r w:rsidR="00305DB0">
              <w:t>ptativa</w:t>
            </w:r>
          </w:p>
        </w:tc>
      </w:tr>
      <w:tr w:rsidR="008B5740" w:rsidTr="00814520">
        <w:tc>
          <w:tcPr>
            <w:tcW w:w="5564" w:type="dxa"/>
            <w:gridSpan w:val="3"/>
            <w:vAlign w:val="center"/>
          </w:tcPr>
          <w:p w:rsidR="007D525F" w:rsidRDefault="005F22A7" w:rsidP="00651E0D">
            <w:r w:rsidRPr="00814520">
              <w:rPr>
                <w:rFonts w:ascii="TradeGothic LT Bold" w:hAnsi="TradeGothic LT Bold"/>
                <w:sz w:val="20"/>
                <w:szCs w:val="20"/>
              </w:rPr>
              <w:t>PROFESOR(ES)</w:t>
            </w:r>
          </w:p>
        </w:tc>
        <w:tc>
          <w:tcPr>
            <w:tcW w:w="4624" w:type="dxa"/>
            <w:gridSpan w:val="3"/>
            <w:vAlign w:val="center"/>
          </w:tcPr>
          <w:p w:rsidR="007D525F" w:rsidRDefault="005F22A7" w:rsidP="00651E0D">
            <w:r w:rsidRPr="00814520">
              <w:rPr>
                <w:rFonts w:ascii="TradeGothic LT Bold" w:hAnsi="TradeGothic LT Bold"/>
                <w:sz w:val="20"/>
                <w:szCs w:val="20"/>
              </w:rPr>
              <w:t>DIRECCIÓN COMPLETA DE CONTACTO PARA TUTORÍAS (Dirección postal, teléfono, correo electrónico, etc.)</w:t>
            </w:r>
          </w:p>
        </w:tc>
      </w:tr>
      <w:tr w:rsidR="008B5740" w:rsidTr="00814520">
        <w:tc>
          <w:tcPr>
            <w:tcW w:w="5564" w:type="dxa"/>
            <w:gridSpan w:val="3"/>
            <w:vMerge w:val="restart"/>
            <w:vAlign w:val="center"/>
          </w:tcPr>
          <w:p w:rsidR="00A1491F" w:rsidRDefault="00A1491F" w:rsidP="00A1491F">
            <w:pPr>
              <w:numPr>
                <w:ilvl w:val="0"/>
                <w:numId w:val="3"/>
              </w:numPr>
              <w:rPr>
                <w:rFonts w:ascii="TradeGothic LT" w:hAnsi="TradeGothic LT"/>
                <w:sz w:val="20"/>
                <w:szCs w:val="20"/>
              </w:rPr>
            </w:pPr>
            <w:r>
              <w:rPr>
                <w:rFonts w:ascii="TradeGothic LT" w:hAnsi="TradeGothic LT"/>
                <w:sz w:val="20"/>
                <w:szCs w:val="20"/>
              </w:rPr>
              <w:t>Rocío Martínez Gutiérrez</w:t>
            </w:r>
          </w:p>
          <w:p w:rsidR="00715E06" w:rsidRDefault="00715E06" w:rsidP="00715E06">
            <w:pPr>
              <w:rPr>
                <w:rFonts w:ascii="TradeGothic LT" w:hAnsi="TradeGothic LT"/>
                <w:sz w:val="20"/>
                <w:szCs w:val="20"/>
              </w:rPr>
            </w:pPr>
          </w:p>
          <w:p w:rsidR="00C92FC3" w:rsidRDefault="00C92FC3" w:rsidP="00715E06">
            <w:pPr>
              <w:rPr>
                <w:rFonts w:ascii="TradeGothic LT" w:hAnsi="TradeGothic LT"/>
                <w:sz w:val="20"/>
                <w:szCs w:val="20"/>
              </w:rPr>
            </w:pPr>
          </w:p>
          <w:p w:rsidR="00C92FC3" w:rsidRDefault="00C92FC3" w:rsidP="00715E06">
            <w:pPr>
              <w:rPr>
                <w:rFonts w:ascii="TradeGothic LT" w:hAnsi="TradeGothic LT"/>
                <w:sz w:val="20"/>
                <w:szCs w:val="20"/>
              </w:rPr>
            </w:pPr>
          </w:p>
          <w:p w:rsidR="00C92FC3" w:rsidRDefault="00C92FC3" w:rsidP="00715E06">
            <w:pPr>
              <w:rPr>
                <w:rFonts w:ascii="TradeGothic LT" w:hAnsi="TradeGothic LT"/>
                <w:sz w:val="20"/>
                <w:szCs w:val="20"/>
              </w:rPr>
            </w:pPr>
          </w:p>
          <w:p w:rsidR="00C92FC3" w:rsidRDefault="00C92FC3" w:rsidP="00715E06">
            <w:pPr>
              <w:rPr>
                <w:rFonts w:ascii="TradeGothic LT" w:hAnsi="TradeGothic LT"/>
                <w:sz w:val="20"/>
                <w:szCs w:val="20"/>
              </w:rPr>
            </w:pPr>
          </w:p>
          <w:p w:rsidR="00715E06" w:rsidRDefault="00715E06" w:rsidP="00715E06">
            <w:pPr>
              <w:rPr>
                <w:rFonts w:ascii="TradeGothic LT" w:hAnsi="TradeGothic LT"/>
                <w:sz w:val="20"/>
                <w:szCs w:val="20"/>
              </w:rPr>
            </w:pPr>
          </w:p>
          <w:p w:rsidR="00715E06" w:rsidRDefault="00715E06" w:rsidP="00715E06">
            <w:pPr>
              <w:rPr>
                <w:rFonts w:ascii="TradeGothic LT" w:hAnsi="TradeGothic LT"/>
                <w:sz w:val="20"/>
                <w:szCs w:val="20"/>
              </w:rPr>
            </w:pPr>
          </w:p>
          <w:p w:rsidR="00715E06" w:rsidRPr="00E61A46" w:rsidRDefault="00715E06" w:rsidP="00A1491F">
            <w:pPr>
              <w:numPr>
                <w:ilvl w:val="0"/>
                <w:numId w:val="3"/>
              </w:numPr>
              <w:rPr>
                <w:rFonts w:ascii="TradeGothic LT" w:hAnsi="TradeGothic LT"/>
                <w:sz w:val="20"/>
                <w:szCs w:val="20"/>
              </w:rPr>
            </w:pPr>
            <w:r>
              <w:rPr>
                <w:rFonts w:ascii="TradeGothic LT" w:hAnsi="TradeGothic LT"/>
                <w:sz w:val="20"/>
                <w:szCs w:val="20"/>
              </w:rPr>
              <w:t>Ana Urbiola Vega</w:t>
            </w:r>
          </w:p>
        </w:tc>
        <w:tc>
          <w:tcPr>
            <w:tcW w:w="4624" w:type="dxa"/>
            <w:gridSpan w:val="3"/>
            <w:vAlign w:val="center"/>
          </w:tcPr>
          <w:p w:rsidR="00A1491F" w:rsidRDefault="00A1491F" w:rsidP="00D85A97">
            <w:pPr>
              <w:rPr>
                <w:rFonts w:ascii="TradeGothic LT" w:hAnsi="TradeGothic LT"/>
                <w:sz w:val="20"/>
                <w:szCs w:val="20"/>
              </w:rPr>
            </w:pPr>
          </w:p>
          <w:p w:rsidR="00A1491F" w:rsidRDefault="00A1491F" w:rsidP="00D85A97">
            <w:pPr>
              <w:rPr>
                <w:rFonts w:ascii="TradeGothic LT" w:hAnsi="TradeGothic LT"/>
                <w:sz w:val="20"/>
                <w:szCs w:val="20"/>
              </w:rPr>
            </w:pPr>
            <w:r>
              <w:rPr>
                <w:rFonts w:ascii="TradeGothic LT" w:hAnsi="TradeGothic LT"/>
                <w:sz w:val="20"/>
                <w:szCs w:val="20"/>
              </w:rPr>
              <w:t>Rocío Martínez Gutiérrez</w:t>
            </w:r>
          </w:p>
          <w:p w:rsidR="00305DB0" w:rsidRDefault="00305DB0" w:rsidP="00A1491F">
            <w:pPr>
              <w:rPr>
                <w:rFonts w:ascii="TradeGothic LT" w:hAnsi="TradeGothic LT"/>
                <w:sz w:val="20"/>
                <w:szCs w:val="20"/>
              </w:rPr>
            </w:pPr>
            <w:r>
              <w:rPr>
                <w:rFonts w:ascii="TradeGothic LT" w:hAnsi="TradeGothic LT"/>
                <w:sz w:val="20"/>
                <w:szCs w:val="20"/>
              </w:rPr>
              <w:t xml:space="preserve">Centro de Investigación: Mente, Cerebro y </w:t>
            </w:r>
            <w:r w:rsidR="00442871">
              <w:rPr>
                <w:rFonts w:ascii="TradeGothic LT" w:hAnsi="TradeGothic LT"/>
                <w:sz w:val="20"/>
                <w:szCs w:val="20"/>
              </w:rPr>
              <w:t>Comportamiento.</w:t>
            </w:r>
            <w:r>
              <w:rPr>
                <w:rFonts w:ascii="TradeGothic LT" w:hAnsi="TradeGothic LT"/>
                <w:sz w:val="20"/>
                <w:szCs w:val="20"/>
              </w:rPr>
              <w:t xml:space="preserve"> </w:t>
            </w:r>
          </w:p>
          <w:p w:rsidR="00305DB0" w:rsidRDefault="00305DB0" w:rsidP="00A1491F">
            <w:pPr>
              <w:rPr>
                <w:rFonts w:ascii="TradeGothic LT" w:hAnsi="TradeGothic LT"/>
                <w:sz w:val="20"/>
                <w:szCs w:val="20"/>
              </w:rPr>
            </w:pPr>
            <w:r>
              <w:rPr>
                <w:rFonts w:ascii="TradeGothic LT" w:hAnsi="TradeGothic LT"/>
                <w:sz w:val="20"/>
                <w:szCs w:val="20"/>
              </w:rPr>
              <w:t>Despacho 325</w:t>
            </w:r>
          </w:p>
          <w:p w:rsidR="00A1491F" w:rsidRDefault="00305DB0" w:rsidP="00A1491F">
            <w:pPr>
              <w:rPr>
                <w:rFonts w:ascii="TradeGothic LT" w:hAnsi="TradeGothic LT"/>
                <w:sz w:val="20"/>
                <w:szCs w:val="20"/>
              </w:rPr>
            </w:pPr>
            <w:r>
              <w:rPr>
                <w:rFonts w:ascii="TradeGothic LT" w:hAnsi="TradeGothic LT"/>
                <w:sz w:val="20"/>
                <w:szCs w:val="20"/>
              </w:rPr>
              <w:t xml:space="preserve">Campus de Cartuja s/n </w:t>
            </w:r>
          </w:p>
          <w:p w:rsidR="00A1491F" w:rsidRDefault="00A1491F" w:rsidP="00A1491F">
            <w:pPr>
              <w:rPr>
                <w:rFonts w:ascii="TradeGothic LT" w:hAnsi="TradeGothic LT"/>
                <w:sz w:val="20"/>
                <w:szCs w:val="20"/>
              </w:rPr>
            </w:pPr>
            <w:r>
              <w:rPr>
                <w:rFonts w:ascii="TradeGothic LT" w:hAnsi="TradeGothic LT"/>
                <w:sz w:val="20"/>
                <w:szCs w:val="20"/>
              </w:rPr>
              <w:t xml:space="preserve">Correo electrónico: </w:t>
            </w:r>
            <w:hyperlink r:id="rId8" w:history="1">
              <w:r w:rsidRPr="000B2977">
                <w:rPr>
                  <w:rStyle w:val="Hipervnculo"/>
                  <w:rFonts w:ascii="TradeGothic LT" w:hAnsi="TradeGothic LT"/>
                  <w:sz w:val="20"/>
                  <w:szCs w:val="20"/>
                </w:rPr>
                <w:t>mrocio@ugr.es</w:t>
              </w:r>
            </w:hyperlink>
          </w:p>
          <w:p w:rsidR="00715E06" w:rsidRDefault="00715E06" w:rsidP="00A1491F">
            <w:pPr>
              <w:rPr>
                <w:rFonts w:ascii="TradeGothic LT" w:hAnsi="TradeGothic LT"/>
                <w:sz w:val="20"/>
                <w:szCs w:val="20"/>
              </w:rPr>
            </w:pPr>
          </w:p>
          <w:p w:rsidR="00715E06" w:rsidRDefault="00715E06" w:rsidP="00A1491F">
            <w:pPr>
              <w:rPr>
                <w:rFonts w:ascii="TradeGothic LT" w:hAnsi="TradeGothic LT"/>
                <w:sz w:val="20"/>
                <w:szCs w:val="20"/>
              </w:rPr>
            </w:pPr>
            <w:r>
              <w:rPr>
                <w:rFonts w:ascii="TradeGothic LT" w:hAnsi="TradeGothic LT"/>
                <w:sz w:val="20"/>
                <w:szCs w:val="20"/>
              </w:rPr>
              <w:t>Ana Urbiola Vega</w:t>
            </w:r>
          </w:p>
          <w:p w:rsidR="00715E06" w:rsidRDefault="00715E06" w:rsidP="00715E06">
            <w:pPr>
              <w:rPr>
                <w:rFonts w:ascii="TradeGothic LT" w:hAnsi="TradeGothic LT"/>
                <w:sz w:val="20"/>
                <w:szCs w:val="20"/>
              </w:rPr>
            </w:pPr>
            <w:r>
              <w:rPr>
                <w:rFonts w:ascii="TradeGothic LT" w:hAnsi="TradeGothic LT"/>
                <w:sz w:val="20"/>
                <w:szCs w:val="20"/>
              </w:rPr>
              <w:t xml:space="preserve">Centro de Investigación: Mente, Cerebro y Comportamiento. </w:t>
            </w:r>
          </w:p>
          <w:p w:rsidR="00715E06" w:rsidRDefault="00715E06" w:rsidP="00715E06">
            <w:pPr>
              <w:rPr>
                <w:rFonts w:ascii="TradeGothic LT" w:hAnsi="TradeGothic LT"/>
                <w:sz w:val="20"/>
                <w:szCs w:val="20"/>
              </w:rPr>
            </w:pPr>
            <w:r>
              <w:rPr>
                <w:rFonts w:ascii="TradeGothic LT" w:hAnsi="TradeGothic LT"/>
                <w:sz w:val="20"/>
                <w:szCs w:val="20"/>
              </w:rPr>
              <w:t>Despacho 348</w:t>
            </w:r>
          </w:p>
          <w:p w:rsidR="00715E06" w:rsidRDefault="00715E06" w:rsidP="00715E06">
            <w:pPr>
              <w:rPr>
                <w:rFonts w:ascii="TradeGothic LT" w:hAnsi="TradeGothic LT"/>
                <w:sz w:val="20"/>
                <w:szCs w:val="20"/>
              </w:rPr>
            </w:pPr>
            <w:r>
              <w:rPr>
                <w:rFonts w:ascii="TradeGothic LT" w:hAnsi="TradeGothic LT"/>
                <w:sz w:val="20"/>
                <w:szCs w:val="20"/>
              </w:rPr>
              <w:t xml:space="preserve">Campus de Cartuja s/n </w:t>
            </w:r>
          </w:p>
          <w:p w:rsidR="00715E06" w:rsidRDefault="00715E06" w:rsidP="00715E06">
            <w:pPr>
              <w:rPr>
                <w:rFonts w:ascii="TradeGothic LT" w:hAnsi="TradeGothic LT"/>
                <w:sz w:val="20"/>
                <w:szCs w:val="20"/>
              </w:rPr>
            </w:pPr>
            <w:r>
              <w:rPr>
                <w:rFonts w:ascii="TradeGothic LT" w:hAnsi="TradeGothic LT"/>
                <w:sz w:val="20"/>
                <w:szCs w:val="20"/>
              </w:rPr>
              <w:t xml:space="preserve">Correo electrónico: </w:t>
            </w:r>
            <w:r w:rsidRPr="00715E06">
              <w:rPr>
                <w:rFonts w:ascii="TradeGothic LT" w:hAnsi="TradeGothic LT"/>
                <w:sz w:val="20"/>
                <w:szCs w:val="20"/>
                <w:u w:val="single"/>
              </w:rPr>
              <w:t>aurbiola@ugr.es</w:t>
            </w:r>
          </w:p>
          <w:p w:rsidR="00A1491F" w:rsidRPr="00714D68" w:rsidRDefault="00A1491F" w:rsidP="00D85A97">
            <w:pPr>
              <w:rPr>
                <w:rFonts w:ascii="TradeGothic LT" w:hAnsi="TradeGothic LT"/>
                <w:sz w:val="20"/>
                <w:szCs w:val="20"/>
              </w:rPr>
            </w:pPr>
          </w:p>
        </w:tc>
      </w:tr>
      <w:tr w:rsidR="008B5740" w:rsidTr="00814520">
        <w:tc>
          <w:tcPr>
            <w:tcW w:w="5564" w:type="dxa"/>
            <w:gridSpan w:val="3"/>
            <w:vMerge/>
            <w:vAlign w:val="center"/>
          </w:tcPr>
          <w:p w:rsidR="007D525F" w:rsidRDefault="007D525F" w:rsidP="00651E0D"/>
        </w:tc>
        <w:tc>
          <w:tcPr>
            <w:tcW w:w="4624" w:type="dxa"/>
            <w:gridSpan w:val="3"/>
            <w:vAlign w:val="center"/>
          </w:tcPr>
          <w:p w:rsidR="007D525F" w:rsidRDefault="005F22A7" w:rsidP="00651E0D">
            <w:r w:rsidRPr="00814520">
              <w:rPr>
                <w:rFonts w:ascii="TradeGothic LT Bold" w:hAnsi="TradeGothic LT Bold"/>
                <w:sz w:val="20"/>
                <w:szCs w:val="20"/>
              </w:rPr>
              <w:t>HORARIO DE TUTORÍAS</w:t>
            </w:r>
          </w:p>
        </w:tc>
      </w:tr>
      <w:tr w:rsidR="008B5740" w:rsidTr="00814520">
        <w:tc>
          <w:tcPr>
            <w:tcW w:w="5564" w:type="dxa"/>
            <w:gridSpan w:val="3"/>
            <w:vMerge/>
            <w:vAlign w:val="center"/>
          </w:tcPr>
          <w:p w:rsidR="007D525F" w:rsidRDefault="007D525F" w:rsidP="00651E0D"/>
        </w:tc>
        <w:tc>
          <w:tcPr>
            <w:tcW w:w="4624" w:type="dxa"/>
            <w:gridSpan w:val="3"/>
            <w:vAlign w:val="center"/>
          </w:tcPr>
          <w:p w:rsidR="00A1491F" w:rsidRDefault="00A1491F" w:rsidP="00E61A46">
            <w:pPr>
              <w:rPr>
                <w:rFonts w:ascii="TradeGothic LT" w:hAnsi="TradeGothic LT"/>
                <w:sz w:val="20"/>
                <w:szCs w:val="20"/>
              </w:rPr>
            </w:pPr>
          </w:p>
          <w:p w:rsidR="00A1491F" w:rsidRDefault="00A1491F" w:rsidP="00E61A46">
            <w:pPr>
              <w:rPr>
                <w:rFonts w:ascii="TradeGothic LT" w:hAnsi="TradeGothic LT"/>
                <w:sz w:val="20"/>
                <w:szCs w:val="20"/>
              </w:rPr>
            </w:pPr>
            <w:r>
              <w:rPr>
                <w:rFonts w:ascii="TradeGothic LT" w:hAnsi="TradeGothic LT"/>
                <w:sz w:val="20"/>
                <w:szCs w:val="20"/>
              </w:rPr>
              <w:t>Rocío Martínez Gutiérrez</w:t>
            </w:r>
          </w:p>
          <w:p w:rsidR="006C2D98" w:rsidRDefault="008C5D72" w:rsidP="00E61A46">
            <w:pPr>
              <w:rPr>
                <w:rFonts w:ascii="TradeGothic LT" w:hAnsi="TradeGothic LT"/>
                <w:sz w:val="20"/>
                <w:szCs w:val="20"/>
              </w:rPr>
            </w:pPr>
            <w:r>
              <w:rPr>
                <w:rFonts w:ascii="TradeGothic LT" w:hAnsi="TradeGothic LT"/>
                <w:sz w:val="20"/>
                <w:szCs w:val="20"/>
              </w:rPr>
              <w:t>Martes: 18.00 a 19.00</w:t>
            </w:r>
          </w:p>
          <w:p w:rsidR="008C5D72" w:rsidRDefault="008C5D72" w:rsidP="00E61A46">
            <w:pPr>
              <w:rPr>
                <w:rFonts w:ascii="TradeGothic LT" w:hAnsi="TradeGothic LT"/>
                <w:sz w:val="20"/>
                <w:szCs w:val="20"/>
              </w:rPr>
            </w:pPr>
            <w:r>
              <w:rPr>
                <w:rFonts w:ascii="TradeGothic LT" w:hAnsi="TradeGothic LT"/>
                <w:sz w:val="20"/>
                <w:szCs w:val="20"/>
              </w:rPr>
              <w:t>Miércoles: 18.00 a 18.30</w:t>
            </w:r>
          </w:p>
          <w:p w:rsidR="00715E06" w:rsidRDefault="00715E06" w:rsidP="00E61A46">
            <w:pPr>
              <w:rPr>
                <w:rFonts w:ascii="TradeGothic LT" w:hAnsi="TradeGothic LT"/>
                <w:sz w:val="20"/>
                <w:szCs w:val="20"/>
              </w:rPr>
            </w:pPr>
          </w:p>
          <w:p w:rsidR="00715E06" w:rsidRDefault="00715E06" w:rsidP="00E61A46">
            <w:pPr>
              <w:rPr>
                <w:rFonts w:ascii="TradeGothic LT" w:hAnsi="TradeGothic LT"/>
                <w:sz w:val="20"/>
                <w:szCs w:val="20"/>
              </w:rPr>
            </w:pPr>
            <w:r>
              <w:rPr>
                <w:rFonts w:ascii="TradeGothic LT" w:hAnsi="TradeGothic LT"/>
                <w:sz w:val="20"/>
                <w:szCs w:val="20"/>
              </w:rPr>
              <w:t>Ana Urbiola Vega</w:t>
            </w:r>
          </w:p>
          <w:p w:rsidR="00715E06" w:rsidRDefault="00715E06" w:rsidP="00E61A46">
            <w:pPr>
              <w:rPr>
                <w:rFonts w:ascii="TradeGothic LT" w:hAnsi="TradeGothic LT"/>
                <w:sz w:val="20"/>
                <w:szCs w:val="20"/>
              </w:rPr>
            </w:pPr>
            <w:r>
              <w:rPr>
                <w:rFonts w:ascii="TradeGothic LT" w:hAnsi="TradeGothic LT"/>
                <w:sz w:val="20"/>
                <w:szCs w:val="20"/>
              </w:rPr>
              <w:t>Viernes: 10:15 a 11:15. Ciencias de la Salud, despacho 7.</w:t>
            </w:r>
          </w:p>
          <w:p w:rsidR="00A1491F" w:rsidRPr="00B03BDA" w:rsidRDefault="00C92FC3" w:rsidP="00715E06">
            <w:pPr>
              <w:rPr>
                <w:rFonts w:ascii="TradeGothic LT" w:hAnsi="TradeGothic LT"/>
                <w:sz w:val="20"/>
                <w:szCs w:val="20"/>
              </w:rPr>
            </w:pPr>
            <w:r w:rsidRPr="00C92FC3">
              <w:rPr>
                <w:rFonts w:ascii="TradeGothic LT" w:hAnsi="TradeGothic LT"/>
                <w:sz w:val="20"/>
                <w:szCs w:val="20"/>
              </w:rPr>
              <w:t>Jueves</w:t>
            </w:r>
            <w:r>
              <w:rPr>
                <w:rFonts w:ascii="TradeGothic LT" w:hAnsi="TradeGothic LT"/>
                <w:sz w:val="20"/>
                <w:szCs w:val="20"/>
              </w:rPr>
              <w:t>:</w:t>
            </w:r>
            <w:r w:rsidRPr="00C92FC3">
              <w:rPr>
                <w:rFonts w:ascii="TradeGothic LT" w:hAnsi="TradeGothic LT"/>
                <w:sz w:val="20"/>
                <w:szCs w:val="20"/>
              </w:rPr>
              <w:t xml:space="preserve"> de 16:00 a 17:00. Centro de Investigación Mente, Cerebro, y Comportamiento. Despacho 348.</w:t>
            </w:r>
          </w:p>
        </w:tc>
      </w:tr>
      <w:tr w:rsidR="008B5740" w:rsidTr="00814520">
        <w:tc>
          <w:tcPr>
            <w:tcW w:w="5564" w:type="dxa"/>
            <w:gridSpan w:val="3"/>
            <w:vAlign w:val="center"/>
          </w:tcPr>
          <w:p w:rsidR="007D525F" w:rsidRDefault="005F22A7" w:rsidP="00651E0D">
            <w:r w:rsidRPr="00814520">
              <w:rPr>
                <w:rFonts w:ascii="TradeGothic LT Bold" w:hAnsi="TradeGothic LT Bold"/>
                <w:sz w:val="20"/>
                <w:szCs w:val="20"/>
              </w:rPr>
              <w:t>GRADO EN EL QUE SE IMPARTE</w:t>
            </w:r>
          </w:p>
        </w:tc>
        <w:tc>
          <w:tcPr>
            <w:tcW w:w="4624" w:type="dxa"/>
            <w:gridSpan w:val="3"/>
            <w:vAlign w:val="center"/>
          </w:tcPr>
          <w:p w:rsidR="007D525F" w:rsidRDefault="005F22A7" w:rsidP="00651E0D">
            <w:r w:rsidRPr="00814520">
              <w:rPr>
                <w:rFonts w:ascii="TradeGothic LT Bold" w:hAnsi="TradeGothic LT Bold"/>
                <w:sz w:val="20"/>
                <w:szCs w:val="20"/>
              </w:rPr>
              <w:t>OTROS GRADOS A LOS QUE SE PODRÍA OFERTAR</w:t>
            </w:r>
          </w:p>
        </w:tc>
      </w:tr>
      <w:tr w:rsidR="008B5740" w:rsidTr="00814520">
        <w:tc>
          <w:tcPr>
            <w:tcW w:w="5564" w:type="dxa"/>
            <w:gridSpan w:val="3"/>
            <w:vAlign w:val="center"/>
          </w:tcPr>
          <w:p w:rsidR="007D525F" w:rsidRDefault="0025775B" w:rsidP="009C3451">
            <w:r w:rsidRPr="00814520">
              <w:rPr>
                <w:rFonts w:ascii="TradeGothic LT" w:hAnsi="TradeGothic LT"/>
                <w:sz w:val="20"/>
                <w:szCs w:val="20"/>
              </w:rPr>
              <w:lastRenderedPageBreak/>
              <w:t xml:space="preserve">Grado en </w:t>
            </w:r>
            <w:r w:rsidR="009C3451">
              <w:rPr>
                <w:rFonts w:ascii="TradeGothic LT" w:hAnsi="TradeGothic LT"/>
                <w:sz w:val="20"/>
                <w:szCs w:val="20"/>
              </w:rPr>
              <w:t>Terapia Ocupacional</w:t>
            </w:r>
          </w:p>
        </w:tc>
        <w:tc>
          <w:tcPr>
            <w:tcW w:w="4624" w:type="dxa"/>
            <w:gridSpan w:val="3"/>
            <w:vAlign w:val="center"/>
          </w:tcPr>
          <w:p w:rsidR="007D525F" w:rsidRDefault="007D525F" w:rsidP="00651E0D"/>
        </w:tc>
      </w:tr>
      <w:tr w:rsidR="007D525F" w:rsidTr="00814520">
        <w:tc>
          <w:tcPr>
            <w:tcW w:w="10188" w:type="dxa"/>
            <w:gridSpan w:val="6"/>
            <w:vAlign w:val="center"/>
          </w:tcPr>
          <w:p w:rsidR="007D525F" w:rsidRDefault="005F22A7" w:rsidP="00651E0D">
            <w:r w:rsidRPr="00814520">
              <w:rPr>
                <w:rFonts w:ascii="TradeGothic LT Bold" w:hAnsi="TradeGothic LT Bold"/>
                <w:sz w:val="20"/>
                <w:szCs w:val="20"/>
              </w:rPr>
              <w:t>PRERREQUISITOS Y/O RECOMENDACIONES (si procede)</w:t>
            </w:r>
          </w:p>
        </w:tc>
      </w:tr>
      <w:tr w:rsidR="007D525F" w:rsidTr="00814520">
        <w:tc>
          <w:tcPr>
            <w:tcW w:w="10188" w:type="dxa"/>
            <w:gridSpan w:val="6"/>
            <w:vAlign w:val="center"/>
          </w:tcPr>
          <w:p w:rsidR="0025775B" w:rsidRPr="00814520" w:rsidRDefault="0025775B" w:rsidP="00E56B6D">
            <w:pPr>
              <w:rPr>
                <w:rFonts w:ascii="TradeGothic LT" w:hAnsi="TradeGothic LT"/>
                <w:sz w:val="20"/>
                <w:szCs w:val="20"/>
              </w:rPr>
            </w:pPr>
          </w:p>
        </w:tc>
      </w:tr>
      <w:tr w:rsidR="007D525F" w:rsidTr="00814520">
        <w:tc>
          <w:tcPr>
            <w:tcW w:w="10188" w:type="dxa"/>
            <w:gridSpan w:val="6"/>
            <w:vAlign w:val="center"/>
          </w:tcPr>
          <w:p w:rsidR="007D525F" w:rsidRDefault="005F22A7" w:rsidP="00651E0D">
            <w:r w:rsidRPr="00814520">
              <w:rPr>
                <w:rFonts w:ascii="TradeGothic LT Bold" w:hAnsi="TradeGothic LT Bold"/>
                <w:sz w:val="20"/>
                <w:szCs w:val="20"/>
              </w:rPr>
              <w:t>BREVE DESCRIPCIÓN DE CONTENIDOS (SEGÚN MEMORIA DE VERIFICACIÓN DEL GRADO)</w:t>
            </w:r>
          </w:p>
        </w:tc>
      </w:tr>
      <w:tr w:rsidR="007D525F" w:rsidTr="00814520">
        <w:tc>
          <w:tcPr>
            <w:tcW w:w="10188" w:type="dxa"/>
            <w:gridSpan w:val="6"/>
            <w:vAlign w:val="center"/>
          </w:tcPr>
          <w:p w:rsidR="009C3451" w:rsidRPr="00D15D64" w:rsidRDefault="009C3451" w:rsidP="00D15D64">
            <w:pPr>
              <w:rPr>
                <w:rFonts w:ascii="TradeGothic LT" w:hAnsi="TradeGothic LT"/>
                <w:sz w:val="20"/>
                <w:szCs w:val="20"/>
              </w:rPr>
            </w:pPr>
            <w:r w:rsidRPr="00D15D64">
              <w:rPr>
                <w:rFonts w:ascii="TradeGothic LT" w:hAnsi="TradeGothic LT"/>
                <w:sz w:val="20"/>
                <w:szCs w:val="20"/>
              </w:rPr>
              <w:t>Integración Sociolaboral de las Personas con Discapacidad</w:t>
            </w:r>
          </w:p>
          <w:p w:rsidR="009C3451" w:rsidRPr="009C3451" w:rsidRDefault="009C3451" w:rsidP="009C3451">
            <w:pPr>
              <w:spacing w:line="340" w:lineRule="exact"/>
              <w:rPr>
                <w:rFonts w:ascii="TradeGothic LT" w:hAnsi="TradeGothic LT"/>
                <w:color w:val="333333"/>
                <w:spacing w:val="-16"/>
                <w:sz w:val="26"/>
                <w:szCs w:val="32"/>
              </w:rPr>
            </w:pPr>
          </w:p>
          <w:p w:rsidR="009C3451" w:rsidRPr="008C5D72" w:rsidRDefault="009C3451" w:rsidP="008C5D72">
            <w:pPr>
              <w:numPr>
                <w:ilvl w:val="0"/>
                <w:numId w:val="22"/>
              </w:numPr>
              <w:rPr>
                <w:rFonts w:ascii="TradeGothic LT" w:hAnsi="TradeGothic LT"/>
                <w:sz w:val="20"/>
                <w:szCs w:val="20"/>
              </w:rPr>
            </w:pPr>
            <w:r w:rsidRPr="008C5D72">
              <w:rPr>
                <w:rFonts w:ascii="TradeGothic LT" w:hAnsi="TradeGothic LT"/>
                <w:sz w:val="20"/>
                <w:szCs w:val="20"/>
              </w:rPr>
              <w:t>Aspectos teóricos y conceptuales en torno a la Terapia Ocupacional, la actividad laboral y la</w:t>
            </w:r>
          </w:p>
          <w:p w:rsidR="009C3451" w:rsidRPr="008C5D72" w:rsidRDefault="009C3451" w:rsidP="008C5D72">
            <w:pPr>
              <w:numPr>
                <w:ilvl w:val="0"/>
                <w:numId w:val="22"/>
              </w:numPr>
              <w:rPr>
                <w:rFonts w:ascii="TradeGothic LT" w:hAnsi="TradeGothic LT"/>
                <w:sz w:val="20"/>
                <w:szCs w:val="20"/>
              </w:rPr>
            </w:pPr>
            <w:r w:rsidRPr="008C5D72">
              <w:rPr>
                <w:rFonts w:ascii="TradeGothic LT" w:hAnsi="TradeGothic LT"/>
                <w:sz w:val="20"/>
                <w:szCs w:val="20"/>
              </w:rPr>
              <w:t xml:space="preserve">discapacidad. </w:t>
            </w:r>
          </w:p>
          <w:p w:rsidR="009C3451" w:rsidRPr="008C5D72" w:rsidRDefault="009C3451" w:rsidP="008C5D72">
            <w:pPr>
              <w:numPr>
                <w:ilvl w:val="0"/>
                <w:numId w:val="22"/>
              </w:numPr>
              <w:rPr>
                <w:rFonts w:ascii="TradeGothic LT" w:hAnsi="TradeGothic LT"/>
                <w:sz w:val="20"/>
                <w:szCs w:val="20"/>
              </w:rPr>
            </w:pPr>
            <w:r w:rsidRPr="008C5D72">
              <w:rPr>
                <w:rFonts w:ascii="TradeGothic LT" w:hAnsi="TradeGothic LT"/>
                <w:sz w:val="20"/>
                <w:szCs w:val="20"/>
              </w:rPr>
              <w:t xml:space="preserve">Epidemiología de la discapacidad y su relación con el trabajo. </w:t>
            </w:r>
          </w:p>
          <w:p w:rsidR="009C3451" w:rsidRPr="008C5D72" w:rsidRDefault="009C3451" w:rsidP="008C5D72">
            <w:pPr>
              <w:numPr>
                <w:ilvl w:val="0"/>
                <w:numId w:val="22"/>
              </w:numPr>
              <w:rPr>
                <w:rFonts w:ascii="TradeGothic LT" w:hAnsi="TradeGothic LT"/>
                <w:sz w:val="20"/>
                <w:szCs w:val="20"/>
              </w:rPr>
            </w:pPr>
            <w:r w:rsidRPr="008C5D72">
              <w:rPr>
                <w:rFonts w:ascii="TradeGothic LT" w:hAnsi="TradeGothic LT"/>
                <w:sz w:val="20"/>
                <w:szCs w:val="20"/>
              </w:rPr>
              <w:t xml:space="preserve">Orientación ocupacional en personas con discapacidad. </w:t>
            </w:r>
          </w:p>
          <w:p w:rsidR="009C3451" w:rsidRPr="008C5D72" w:rsidRDefault="009C3451" w:rsidP="008C5D72">
            <w:pPr>
              <w:numPr>
                <w:ilvl w:val="0"/>
                <w:numId w:val="22"/>
              </w:numPr>
              <w:rPr>
                <w:rFonts w:ascii="TradeGothic LT" w:hAnsi="TradeGothic LT"/>
                <w:sz w:val="20"/>
                <w:szCs w:val="20"/>
              </w:rPr>
            </w:pPr>
            <w:r w:rsidRPr="008C5D72">
              <w:rPr>
                <w:rFonts w:ascii="TradeGothic LT" w:hAnsi="TradeGothic LT"/>
                <w:sz w:val="20"/>
                <w:szCs w:val="20"/>
              </w:rPr>
              <w:t>Valoración ocupacional de personas con discapacidad.</w:t>
            </w:r>
          </w:p>
          <w:p w:rsidR="009C3451" w:rsidRPr="008C5D72" w:rsidRDefault="009C3451" w:rsidP="008C5D72">
            <w:pPr>
              <w:numPr>
                <w:ilvl w:val="0"/>
                <w:numId w:val="22"/>
              </w:numPr>
              <w:rPr>
                <w:rFonts w:ascii="TradeGothic LT" w:hAnsi="TradeGothic LT"/>
                <w:sz w:val="20"/>
                <w:szCs w:val="20"/>
              </w:rPr>
            </w:pPr>
            <w:r w:rsidRPr="008C5D72">
              <w:rPr>
                <w:rFonts w:ascii="TradeGothic LT" w:hAnsi="TradeGothic LT"/>
                <w:sz w:val="20"/>
                <w:szCs w:val="20"/>
              </w:rPr>
              <w:t xml:space="preserve">Identificación de recursos ocupacionales del entorno. </w:t>
            </w:r>
          </w:p>
          <w:p w:rsidR="009C3451" w:rsidRPr="008C5D72" w:rsidRDefault="009C3451" w:rsidP="008C5D72">
            <w:pPr>
              <w:numPr>
                <w:ilvl w:val="0"/>
                <w:numId w:val="22"/>
              </w:numPr>
              <w:rPr>
                <w:rFonts w:ascii="TradeGothic LT" w:hAnsi="TradeGothic LT"/>
                <w:sz w:val="20"/>
                <w:szCs w:val="20"/>
              </w:rPr>
            </w:pPr>
            <w:r w:rsidRPr="008C5D72">
              <w:rPr>
                <w:rFonts w:ascii="TradeGothic LT" w:hAnsi="TradeGothic LT"/>
                <w:sz w:val="20"/>
                <w:szCs w:val="20"/>
              </w:rPr>
              <w:t xml:space="preserve">Análisis de la ocupación para personas con discapacidad. </w:t>
            </w:r>
          </w:p>
          <w:p w:rsidR="009C3451" w:rsidRPr="008C5D72" w:rsidRDefault="009C3451" w:rsidP="008C5D72">
            <w:pPr>
              <w:numPr>
                <w:ilvl w:val="0"/>
                <w:numId w:val="22"/>
              </w:numPr>
              <w:rPr>
                <w:rFonts w:ascii="TradeGothic LT" w:hAnsi="TradeGothic LT"/>
                <w:sz w:val="20"/>
                <w:szCs w:val="20"/>
              </w:rPr>
            </w:pPr>
            <w:r w:rsidRPr="008C5D72">
              <w:rPr>
                <w:rFonts w:ascii="TradeGothic LT" w:hAnsi="TradeGothic LT"/>
                <w:sz w:val="20"/>
                <w:szCs w:val="20"/>
              </w:rPr>
              <w:t>Formación ocupacional para personas con discapacidad.</w:t>
            </w:r>
          </w:p>
          <w:p w:rsidR="009C3451" w:rsidRPr="008C5D72" w:rsidRDefault="009C3451" w:rsidP="008C5D72">
            <w:pPr>
              <w:numPr>
                <w:ilvl w:val="0"/>
                <w:numId w:val="22"/>
              </w:numPr>
              <w:rPr>
                <w:rFonts w:ascii="TradeGothic LT" w:hAnsi="TradeGothic LT"/>
                <w:sz w:val="20"/>
                <w:szCs w:val="20"/>
              </w:rPr>
            </w:pPr>
            <w:r w:rsidRPr="008C5D72">
              <w:rPr>
                <w:rFonts w:ascii="TradeGothic LT" w:hAnsi="TradeGothic LT"/>
                <w:sz w:val="20"/>
                <w:szCs w:val="20"/>
              </w:rPr>
              <w:t xml:space="preserve">Inserción ocupacional en personas con discapacidad. </w:t>
            </w:r>
          </w:p>
          <w:p w:rsidR="007D525F" w:rsidRPr="009C3451" w:rsidRDefault="009C3451" w:rsidP="008C5D72">
            <w:pPr>
              <w:numPr>
                <w:ilvl w:val="0"/>
                <w:numId w:val="22"/>
              </w:numPr>
              <w:rPr>
                <w:rFonts w:ascii="TTE212C3D0t00" w:hAnsi="TTE212C3D0t00" w:cs="TTE212C3D0t00"/>
                <w:sz w:val="18"/>
                <w:szCs w:val="18"/>
              </w:rPr>
            </w:pPr>
            <w:r w:rsidRPr="008C5D72">
              <w:rPr>
                <w:rFonts w:ascii="TradeGothic LT" w:hAnsi="TradeGothic LT"/>
                <w:sz w:val="20"/>
                <w:szCs w:val="20"/>
              </w:rPr>
              <w:t>Adaptaciones ergonómicas ocupacionales para personas con discapacidad.</w:t>
            </w:r>
          </w:p>
        </w:tc>
      </w:tr>
      <w:tr w:rsidR="007D525F" w:rsidTr="00814520">
        <w:tc>
          <w:tcPr>
            <w:tcW w:w="10188" w:type="dxa"/>
            <w:gridSpan w:val="6"/>
            <w:vAlign w:val="center"/>
          </w:tcPr>
          <w:p w:rsidR="007D525F" w:rsidRDefault="005F22A7" w:rsidP="00651E0D">
            <w:r w:rsidRPr="00814520">
              <w:rPr>
                <w:rFonts w:ascii="TradeGothic LT Bold" w:hAnsi="TradeGothic LT Bold"/>
                <w:sz w:val="20"/>
                <w:szCs w:val="20"/>
              </w:rPr>
              <w:t>COMPETENCIAS GENERALES Y ESPECÍFICAS</w:t>
            </w:r>
          </w:p>
        </w:tc>
      </w:tr>
      <w:tr w:rsidR="007D525F" w:rsidTr="00814520">
        <w:tc>
          <w:tcPr>
            <w:tcW w:w="10188" w:type="dxa"/>
            <w:gridSpan w:val="6"/>
            <w:vAlign w:val="center"/>
          </w:tcPr>
          <w:p w:rsidR="00382335" w:rsidRDefault="00382335" w:rsidP="003333F8">
            <w:pPr>
              <w:rPr>
                <w:rFonts w:ascii="TradeGothic LT" w:hAnsi="TradeGothic LT"/>
                <w:sz w:val="20"/>
                <w:szCs w:val="20"/>
              </w:rPr>
            </w:pPr>
            <w:r>
              <w:rPr>
                <w:rFonts w:ascii="TradeGothic LT" w:hAnsi="TradeGothic LT"/>
                <w:sz w:val="20"/>
                <w:szCs w:val="20"/>
              </w:rPr>
              <w:t>Competencias generales</w:t>
            </w:r>
          </w:p>
          <w:p w:rsidR="00382335" w:rsidRPr="008C5D72" w:rsidRDefault="00382335" w:rsidP="008C5D72">
            <w:pPr>
              <w:ind w:left="567"/>
              <w:rPr>
                <w:rFonts w:ascii="TradeGothic LT" w:hAnsi="TradeGothic LT"/>
                <w:b/>
                <w:sz w:val="20"/>
                <w:szCs w:val="20"/>
              </w:rPr>
            </w:pPr>
          </w:p>
          <w:p w:rsidR="009C3451" w:rsidRPr="008C5D72" w:rsidRDefault="009C3451" w:rsidP="008C5D72">
            <w:pPr>
              <w:numPr>
                <w:ilvl w:val="0"/>
                <w:numId w:val="22"/>
              </w:numPr>
              <w:rPr>
                <w:rFonts w:ascii="TradeGothic LT" w:hAnsi="TradeGothic LT"/>
                <w:sz w:val="20"/>
                <w:szCs w:val="20"/>
              </w:rPr>
            </w:pPr>
            <w:r w:rsidRPr="008C5D72">
              <w:rPr>
                <w:rFonts w:ascii="TradeGothic LT" w:hAnsi="TradeGothic LT"/>
                <w:sz w:val="20"/>
                <w:szCs w:val="20"/>
              </w:rPr>
              <w:t>Capacidad para aplicar los conocimientos teóricos a la práctica profesional.</w:t>
            </w:r>
          </w:p>
          <w:p w:rsidR="009C3451" w:rsidRPr="008C5D72" w:rsidRDefault="009C3451" w:rsidP="008C5D72">
            <w:pPr>
              <w:numPr>
                <w:ilvl w:val="0"/>
                <w:numId w:val="22"/>
              </w:numPr>
              <w:rPr>
                <w:rFonts w:ascii="TradeGothic LT" w:hAnsi="TradeGothic LT"/>
                <w:sz w:val="20"/>
                <w:szCs w:val="20"/>
              </w:rPr>
            </w:pPr>
            <w:r w:rsidRPr="008C5D72">
              <w:rPr>
                <w:rFonts w:ascii="TradeGothic LT" w:hAnsi="TradeGothic LT"/>
                <w:sz w:val="20"/>
                <w:szCs w:val="20"/>
              </w:rPr>
              <w:t>Ser capaz de adquirir un compromiso moral y ético.</w:t>
            </w:r>
          </w:p>
          <w:p w:rsidR="009C3451" w:rsidRPr="008C5D72" w:rsidRDefault="009C3451" w:rsidP="008C5D72">
            <w:pPr>
              <w:numPr>
                <w:ilvl w:val="0"/>
                <w:numId w:val="22"/>
              </w:numPr>
              <w:rPr>
                <w:rFonts w:ascii="TradeGothic LT" w:hAnsi="TradeGothic LT"/>
                <w:sz w:val="20"/>
                <w:szCs w:val="20"/>
              </w:rPr>
            </w:pPr>
            <w:r w:rsidRPr="008C5D72">
              <w:rPr>
                <w:rFonts w:ascii="TradeGothic LT" w:hAnsi="TradeGothic LT"/>
                <w:sz w:val="20"/>
                <w:szCs w:val="20"/>
              </w:rPr>
              <w:t xml:space="preserve">Capacidad de aprendizaje </w:t>
            </w:r>
            <w:proofErr w:type="gramStart"/>
            <w:r w:rsidRPr="008C5D72">
              <w:rPr>
                <w:rFonts w:ascii="TradeGothic LT" w:hAnsi="TradeGothic LT"/>
                <w:sz w:val="20"/>
                <w:szCs w:val="20"/>
              </w:rPr>
              <w:t>continuo</w:t>
            </w:r>
            <w:proofErr w:type="gramEnd"/>
            <w:r w:rsidRPr="008C5D72">
              <w:rPr>
                <w:rFonts w:ascii="TradeGothic LT" w:hAnsi="TradeGothic LT"/>
                <w:sz w:val="20"/>
                <w:szCs w:val="20"/>
              </w:rPr>
              <w:t>.</w:t>
            </w:r>
          </w:p>
          <w:p w:rsidR="009C3451" w:rsidRPr="008C5D72" w:rsidRDefault="009C3451" w:rsidP="008C5D72">
            <w:pPr>
              <w:numPr>
                <w:ilvl w:val="0"/>
                <w:numId w:val="22"/>
              </w:numPr>
              <w:rPr>
                <w:rFonts w:ascii="TradeGothic LT" w:hAnsi="TradeGothic LT"/>
                <w:sz w:val="20"/>
                <w:szCs w:val="20"/>
              </w:rPr>
            </w:pPr>
            <w:r w:rsidRPr="008C5D72">
              <w:rPr>
                <w:rFonts w:ascii="TradeGothic LT" w:hAnsi="TradeGothic LT"/>
                <w:sz w:val="20"/>
                <w:szCs w:val="20"/>
              </w:rPr>
              <w:t>Capacidad para reflexionar críticamente.</w:t>
            </w:r>
          </w:p>
          <w:p w:rsidR="00E61A46" w:rsidRPr="008C5D72" w:rsidRDefault="009C3451" w:rsidP="008C5D72">
            <w:pPr>
              <w:numPr>
                <w:ilvl w:val="0"/>
                <w:numId w:val="22"/>
              </w:numPr>
              <w:rPr>
                <w:rFonts w:ascii="TradeGothic LT" w:hAnsi="TradeGothic LT"/>
                <w:sz w:val="20"/>
                <w:szCs w:val="20"/>
              </w:rPr>
            </w:pPr>
            <w:r w:rsidRPr="008C5D72">
              <w:rPr>
                <w:rFonts w:ascii="TradeGothic LT" w:hAnsi="TradeGothic LT"/>
                <w:sz w:val="20"/>
                <w:szCs w:val="20"/>
              </w:rPr>
              <w:t>Capacidad para comunicarse y relacionarse en el ámbito profesional con otras personas</w:t>
            </w:r>
          </w:p>
          <w:p w:rsidR="009C3451" w:rsidRDefault="009C3451" w:rsidP="009C3451">
            <w:pPr>
              <w:rPr>
                <w:rFonts w:ascii="TradeGothic LT" w:hAnsi="TradeGothic LT"/>
                <w:sz w:val="20"/>
                <w:szCs w:val="20"/>
              </w:rPr>
            </w:pPr>
          </w:p>
          <w:p w:rsidR="00382335" w:rsidRDefault="00382335" w:rsidP="003333F8">
            <w:pPr>
              <w:rPr>
                <w:rFonts w:ascii="TradeGothic LT" w:hAnsi="TradeGothic LT"/>
                <w:sz w:val="20"/>
                <w:szCs w:val="20"/>
              </w:rPr>
            </w:pPr>
            <w:r>
              <w:rPr>
                <w:rFonts w:ascii="TradeGothic LT" w:hAnsi="TradeGothic LT"/>
                <w:sz w:val="20"/>
                <w:szCs w:val="20"/>
              </w:rPr>
              <w:t>Competencias específicas</w:t>
            </w:r>
          </w:p>
          <w:p w:rsidR="003333F8" w:rsidRDefault="003333F8" w:rsidP="00382335">
            <w:pPr>
              <w:ind w:left="720"/>
              <w:rPr>
                <w:rFonts w:ascii="TradeGothic LT" w:hAnsi="TradeGothic LT"/>
                <w:sz w:val="20"/>
                <w:szCs w:val="20"/>
              </w:rPr>
            </w:pPr>
          </w:p>
          <w:p w:rsidR="009C3451" w:rsidRPr="00C92FC3" w:rsidRDefault="009C3451" w:rsidP="008C5D72">
            <w:pPr>
              <w:numPr>
                <w:ilvl w:val="0"/>
                <w:numId w:val="22"/>
              </w:numPr>
              <w:rPr>
                <w:rFonts w:ascii="TradeGothic LT" w:hAnsi="TradeGothic LT"/>
                <w:sz w:val="20"/>
                <w:szCs w:val="20"/>
              </w:rPr>
            </w:pPr>
            <w:r w:rsidRPr="00C92FC3">
              <w:rPr>
                <w:rFonts w:ascii="TradeGothic LT" w:hAnsi="TradeGothic LT"/>
                <w:sz w:val="20"/>
                <w:szCs w:val="20"/>
              </w:rPr>
              <w:t>Realizar un tratamiento adecuado, respetando las distintas fases y principios filosóficos,</w:t>
            </w:r>
          </w:p>
          <w:p w:rsidR="009C3451" w:rsidRPr="00C92FC3" w:rsidRDefault="009C3451" w:rsidP="00551F9A">
            <w:pPr>
              <w:ind w:left="567"/>
              <w:rPr>
                <w:rFonts w:ascii="TradeGothic LT" w:hAnsi="TradeGothic LT"/>
                <w:sz w:val="20"/>
                <w:szCs w:val="20"/>
              </w:rPr>
            </w:pPr>
            <w:r w:rsidRPr="00C92FC3">
              <w:rPr>
                <w:rFonts w:ascii="TradeGothic LT" w:hAnsi="TradeGothic LT"/>
                <w:sz w:val="20"/>
                <w:szCs w:val="20"/>
              </w:rPr>
              <w:t>a través de ocupaciones terapéuticas, basado en conocimientos relacionados como la</w:t>
            </w:r>
          </w:p>
          <w:p w:rsidR="009C3451" w:rsidRPr="00C92FC3" w:rsidRDefault="009C3451" w:rsidP="00551F9A">
            <w:pPr>
              <w:ind w:left="567"/>
              <w:rPr>
                <w:rFonts w:ascii="TradeGothic LT" w:hAnsi="TradeGothic LT"/>
                <w:sz w:val="20"/>
                <w:szCs w:val="20"/>
              </w:rPr>
            </w:pPr>
            <w:r w:rsidRPr="00C92FC3">
              <w:rPr>
                <w:rFonts w:ascii="TradeGothic LT" w:hAnsi="TradeGothic LT"/>
                <w:sz w:val="20"/>
                <w:szCs w:val="20"/>
              </w:rPr>
              <w:t>Ciencia de la Ocupación, en las diferentes áreas de desempeño ocupacional, analizando</w:t>
            </w:r>
          </w:p>
          <w:p w:rsidR="009C3451" w:rsidRPr="00C92FC3" w:rsidRDefault="009C3451" w:rsidP="00551F9A">
            <w:pPr>
              <w:ind w:left="567"/>
              <w:rPr>
                <w:rFonts w:ascii="TradeGothic LT" w:hAnsi="TradeGothic LT"/>
                <w:sz w:val="20"/>
                <w:szCs w:val="20"/>
              </w:rPr>
            </w:pPr>
            <w:proofErr w:type="gramStart"/>
            <w:r w:rsidRPr="00C92FC3">
              <w:rPr>
                <w:rFonts w:ascii="TradeGothic LT" w:hAnsi="TradeGothic LT"/>
                <w:sz w:val="20"/>
                <w:szCs w:val="20"/>
              </w:rPr>
              <w:t>los</w:t>
            </w:r>
            <w:proofErr w:type="gramEnd"/>
            <w:r w:rsidRPr="00C92FC3">
              <w:rPr>
                <w:rFonts w:ascii="TradeGothic LT" w:hAnsi="TradeGothic LT"/>
                <w:sz w:val="20"/>
                <w:szCs w:val="20"/>
              </w:rPr>
              <w:t xml:space="preserve"> componentes de desempeño y los distintos entornos y contextos existentes. Todo</w:t>
            </w:r>
          </w:p>
          <w:p w:rsidR="00442871" w:rsidRPr="00C92FC3" w:rsidRDefault="009C3451" w:rsidP="00551F9A">
            <w:pPr>
              <w:ind w:left="567"/>
              <w:rPr>
                <w:rFonts w:ascii="TradeGothic LT" w:hAnsi="TradeGothic LT"/>
                <w:sz w:val="20"/>
                <w:szCs w:val="20"/>
              </w:rPr>
            </w:pPr>
            <w:r w:rsidRPr="00C92FC3">
              <w:rPr>
                <w:rFonts w:ascii="TradeGothic LT" w:hAnsi="TradeGothic LT"/>
                <w:sz w:val="20"/>
                <w:szCs w:val="20"/>
              </w:rPr>
              <w:t>ello con el fin de promover la salud y adquirir o recuperar el</w:t>
            </w:r>
            <w:r w:rsidR="00442871" w:rsidRPr="00C92FC3">
              <w:rPr>
                <w:rFonts w:ascii="TradeGothic LT" w:hAnsi="TradeGothic LT"/>
                <w:sz w:val="20"/>
                <w:szCs w:val="20"/>
              </w:rPr>
              <w:t xml:space="preserve"> </w:t>
            </w:r>
            <w:r w:rsidRPr="00C92FC3">
              <w:rPr>
                <w:rFonts w:ascii="TradeGothic LT" w:hAnsi="TradeGothic LT"/>
                <w:sz w:val="20"/>
                <w:szCs w:val="20"/>
              </w:rPr>
              <w:t xml:space="preserve">desempeño ocupacional necesario </w:t>
            </w:r>
          </w:p>
          <w:p w:rsidR="009C3451" w:rsidRPr="00C92FC3" w:rsidRDefault="009C3451" w:rsidP="00442871">
            <w:pPr>
              <w:ind w:left="567"/>
              <w:rPr>
                <w:rFonts w:ascii="TradeGothic LT" w:hAnsi="TradeGothic LT"/>
                <w:sz w:val="20"/>
                <w:szCs w:val="20"/>
              </w:rPr>
            </w:pPr>
            <w:proofErr w:type="gramStart"/>
            <w:r w:rsidRPr="00C92FC3">
              <w:rPr>
                <w:rFonts w:ascii="TradeGothic LT" w:hAnsi="TradeGothic LT"/>
                <w:sz w:val="20"/>
                <w:szCs w:val="20"/>
              </w:rPr>
              <w:t>en</w:t>
            </w:r>
            <w:proofErr w:type="gramEnd"/>
            <w:r w:rsidRPr="00C92FC3">
              <w:rPr>
                <w:rFonts w:ascii="TradeGothic LT" w:hAnsi="TradeGothic LT"/>
                <w:sz w:val="20"/>
                <w:szCs w:val="20"/>
              </w:rPr>
              <w:t xml:space="preserve"> cada etapa del ciclo vital para lograr la</w:t>
            </w:r>
            <w:r w:rsidR="00442871" w:rsidRPr="00C92FC3">
              <w:rPr>
                <w:rFonts w:ascii="TradeGothic LT" w:hAnsi="TradeGothic LT"/>
                <w:sz w:val="20"/>
                <w:szCs w:val="20"/>
              </w:rPr>
              <w:t xml:space="preserve"> </w:t>
            </w:r>
            <w:r w:rsidRPr="00C92FC3">
              <w:rPr>
                <w:rFonts w:ascii="TradeGothic LT" w:hAnsi="TradeGothic LT"/>
                <w:sz w:val="20"/>
                <w:szCs w:val="20"/>
              </w:rPr>
              <w:t>independencia y autonomía en las áreas de desempeño ocupacional de aquellas</w:t>
            </w:r>
            <w:r w:rsidR="00442871" w:rsidRPr="00C92FC3">
              <w:rPr>
                <w:rFonts w:ascii="TradeGothic LT" w:hAnsi="TradeGothic LT"/>
                <w:sz w:val="20"/>
                <w:szCs w:val="20"/>
              </w:rPr>
              <w:t xml:space="preserve"> </w:t>
            </w:r>
            <w:r w:rsidRPr="00C92FC3">
              <w:rPr>
                <w:rFonts w:ascii="TradeGothic LT" w:hAnsi="TradeGothic LT"/>
                <w:sz w:val="20"/>
                <w:szCs w:val="20"/>
              </w:rPr>
              <w:t>personas que sufren situaciones de riesgo, déficit orgánicos, limitación en la actividad y</w:t>
            </w:r>
            <w:r w:rsidR="00D15D64" w:rsidRPr="00C92FC3">
              <w:rPr>
                <w:rFonts w:ascii="TradeGothic LT" w:hAnsi="TradeGothic LT"/>
                <w:sz w:val="20"/>
                <w:szCs w:val="20"/>
              </w:rPr>
              <w:t xml:space="preserve"> </w:t>
            </w:r>
            <w:r w:rsidRPr="00C92FC3">
              <w:rPr>
                <w:rFonts w:ascii="TradeGothic LT" w:hAnsi="TradeGothic LT"/>
                <w:sz w:val="20"/>
                <w:szCs w:val="20"/>
              </w:rPr>
              <w:t>la participación y/o marginación social.</w:t>
            </w:r>
          </w:p>
          <w:p w:rsidR="009C3451" w:rsidRPr="00C92FC3" w:rsidRDefault="009C3451" w:rsidP="008C5D72">
            <w:pPr>
              <w:numPr>
                <w:ilvl w:val="0"/>
                <w:numId w:val="22"/>
              </w:numPr>
              <w:rPr>
                <w:rFonts w:ascii="TradeGothic LT" w:hAnsi="TradeGothic LT"/>
                <w:sz w:val="20"/>
                <w:szCs w:val="20"/>
              </w:rPr>
            </w:pPr>
            <w:r w:rsidRPr="00C92FC3">
              <w:rPr>
                <w:rFonts w:ascii="TradeGothic LT" w:hAnsi="TradeGothic LT"/>
                <w:sz w:val="20"/>
                <w:szCs w:val="20"/>
              </w:rPr>
              <w:t>Fomentar la participación del usuario y familia en su proceso de recuperación.</w:t>
            </w:r>
          </w:p>
          <w:p w:rsidR="009C3451" w:rsidRPr="00C92FC3" w:rsidRDefault="009C3451" w:rsidP="008C5D72">
            <w:pPr>
              <w:numPr>
                <w:ilvl w:val="0"/>
                <w:numId w:val="22"/>
              </w:numPr>
              <w:rPr>
                <w:rFonts w:ascii="TradeGothic LT" w:hAnsi="TradeGothic LT"/>
                <w:sz w:val="20"/>
                <w:szCs w:val="20"/>
              </w:rPr>
            </w:pPr>
            <w:r w:rsidRPr="00C92FC3">
              <w:rPr>
                <w:rFonts w:ascii="TradeGothic LT" w:hAnsi="TradeGothic LT"/>
                <w:sz w:val="20"/>
                <w:szCs w:val="20"/>
              </w:rPr>
              <w:t>Analizar la ocupación en Terapia Ocupacional/Ergoterapia y su utilización terapéutica en</w:t>
            </w:r>
          </w:p>
          <w:p w:rsidR="009C3451" w:rsidRPr="00C92FC3" w:rsidRDefault="009C3451" w:rsidP="00551F9A">
            <w:pPr>
              <w:ind w:left="567"/>
              <w:rPr>
                <w:rFonts w:ascii="TradeGothic LT" w:hAnsi="TradeGothic LT"/>
                <w:sz w:val="20"/>
                <w:szCs w:val="20"/>
              </w:rPr>
            </w:pPr>
            <w:proofErr w:type="gramStart"/>
            <w:r w:rsidRPr="00C92FC3">
              <w:rPr>
                <w:rFonts w:ascii="TradeGothic LT" w:hAnsi="TradeGothic LT"/>
                <w:sz w:val="20"/>
                <w:szCs w:val="20"/>
              </w:rPr>
              <w:t>el</w:t>
            </w:r>
            <w:proofErr w:type="gramEnd"/>
            <w:r w:rsidRPr="00C92FC3">
              <w:rPr>
                <w:rFonts w:ascii="TradeGothic LT" w:hAnsi="TradeGothic LT"/>
                <w:sz w:val="20"/>
                <w:szCs w:val="20"/>
              </w:rPr>
              <w:t xml:space="preserve"> ciclo vital.</w:t>
            </w:r>
          </w:p>
          <w:p w:rsidR="009C3451" w:rsidRPr="00C92FC3" w:rsidRDefault="009C3451" w:rsidP="008C5D72">
            <w:pPr>
              <w:numPr>
                <w:ilvl w:val="0"/>
                <w:numId w:val="22"/>
              </w:numPr>
              <w:rPr>
                <w:rFonts w:ascii="TradeGothic LT" w:hAnsi="TradeGothic LT"/>
                <w:sz w:val="20"/>
                <w:szCs w:val="20"/>
              </w:rPr>
            </w:pPr>
            <w:r w:rsidRPr="00C92FC3">
              <w:rPr>
                <w:rFonts w:ascii="TradeGothic LT" w:hAnsi="TradeGothic LT"/>
                <w:sz w:val="20"/>
                <w:szCs w:val="20"/>
              </w:rPr>
              <w:t>Aplicar la actividad significativa, el estudio ergonómico, las nuevas tecnologías y la</w:t>
            </w:r>
          </w:p>
          <w:p w:rsidR="003333F8" w:rsidRPr="00C92FC3" w:rsidRDefault="009C3451" w:rsidP="00551F9A">
            <w:pPr>
              <w:ind w:left="567"/>
              <w:rPr>
                <w:rFonts w:ascii="TradeGothic LT" w:hAnsi="TradeGothic LT"/>
                <w:sz w:val="20"/>
                <w:szCs w:val="20"/>
              </w:rPr>
            </w:pPr>
            <w:proofErr w:type="gramStart"/>
            <w:r w:rsidRPr="00C92FC3">
              <w:rPr>
                <w:rFonts w:ascii="TradeGothic LT" w:hAnsi="TradeGothic LT"/>
                <w:sz w:val="20"/>
                <w:szCs w:val="20"/>
              </w:rPr>
              <w:t>tecnología</w:t>
            </w:r>
            <w:proofErr w:type="gramEnd"/>
            <w:r w:rsidRPr="00C92FC3">
              <w:rPr>
                <w:rFonts w:ascii="TradeGothic LT" w:hAnsi="TradeGothic LT"/>
                <w:sz w:val="20"/>
                <w:szCs w:val="20"/>
              </w:rPr>
              <w:t xml:space="preserve"> asistente en Terapia Ocupacional/Ergoterapia en el ciclo vital.</w:t>
            </w:r>
          </w:p>
          <w:p w:rsidR="003333F8" w:rsidRPr="00C92FC3" w:rsidRDefault="003333F8" w:rsidP="008C5D72">
            <w:pPr>
              <w:numPr>
                <w:ilvl w:val="0"/>
                <w:numId w:val="22"/>
              </w:numPr>
              <w:rPr>
                <w:rFonts w:ascii="TradeGothic LT" w:hAnsi="TradeGothic LT"/>
                <w:sz w:val="20"/>
                <w:szCs w:val="20"/>
              </w:rPr>
            </w:pPr>
            <w:r w:rsidRPr="00C92FC3">
              <w:rPr>
                <w:rFonts w:ascii="TradeGothic LT" w:hAnsi="TradeGothic LT"/>
                <w:sz w:val="20"/>
                <w:szCs w:val="20"/>
              </w:rPr>
              <w:t>Explicar la relación entre desempeño ocupacional, salud y bienestar.</w:t>
            </w:r>
          </w:p>
          <w:p w:rsidR="003333F8" w:rsidRPr="00C92FC3" w:rsidRDefault="003333F8" w:rsidP="008C5D72">
            <w:pPr>
              <w:numPr>
                <w:ilvl w:val="0"/>
                <w:numId w:val="22"/>
              </w:numPr>
              <w:rPr>
                <w:rFonts w:ascii="TradeGothic LT" w:hAnsi="TradeGothic LT"/>
                <w:sz w:val="20"/>
                <w:szCs w:val="20"/>
              </w:rPr>
            </w:pPr>
            <w:r w:rsidRPr="00C92FC3">
              <w:rPr>
                <w:rFonts w:ascii="TradeGothic LT" w:hAnsi="TradeGothic LT"/>
                <w:sz w:val="20"/>
                <w:szCs w:val="20"/>
              </w:rPr>
              <w:t>Trabajar para facilitar entornos accesibles y adaptados y promover la justicia</w:t>
            </w:r>
          </w:p>
          <w:p w:rsidR="003333F8" w:rsidRDefault="003333F8" w:rsidP="00551F9A">
            <w:pPr>
              <w:ind w:left="567"/>
              <w:rPr>
                <w:rFonts w:ascii="TradeGothic LT" w:hAnsi="TradeGothic LT"/>
                <w:sz w:val="20"/>
                <w:szCs w:val="20"/>
              </w:rPr>
            </w:pPr>
            <w:proofErr w:type="gramStart"/>
            <w:r w:rsidRPr="00C92FC3">
              <w:rPr>
                <w:rFonts w:ascii="TradeGothic LT" w:hAnsi="TradeGothic LT"/>
                <w:sz w:val="20"/>
                <w:szCs w:val="20"/>
              </w:rPr>
              <w:t>ocupacional</w:t>
            </w:r>
            <w:proofErr w:type="gramEnd"/>
            <w:r w:rsidRPr="00C92FC3">
              <w:rPr>
                <w:rFonts w:ascii="TradeGothic LT" w:hAnsi="TradeGothic LT"/>
                <w:sz w:val="20"/>
                <w:szCs w:val="20"/>
              </w:rPr>
              <w:t>.</w:t>
            </w:r>
          </w:p>
          <w:p w:rsidR="005D4FEE" w:rsidRPr="00814520" w:rsidRDefault="005D4FEE" w:rsidP="005D4FEE">
            <w:pPr>
              <w:rPr>
                <w:rFonts w:ascii="TradeGothic LT" w:hAnsi="TradeGothic LT"/>
                <w:sz w:val="20"/>
                <w:szCs w:val="20"/>
              </w:rPr>
            </w:pPr>
          </w:p>
        </w:tc>
      </w:tr>
      <w:tr w:rsidR="007D525F" w:rsidTr="00814520">
        <w:tc>
          <w:tcPr>
            <w:tcW w:w="10188" w:type="dxa"/>
            <w:gridSpan w:val="6"/>
            <w:vAlign w:val="center"/>
          </w:tcPr>
          <w:p w:rsidR="007D525F" w:rsidRDefault="005F22A7" w:rsidP="00651E0D">
            <w:r w:rsidRPr="00814520">
              <w:rPr>
                <w:rFonts w:ascii="TradeGothic LT Bold" w:hAnsi="TradeGothic LT Bold"/>
                <w:sz w:val="20"/>
                <w:szCs w:val="20"/>
              </w:rPr>
              <w:lastRenderedPageBreak/>
              <w:t xml:space="preserve">OBJETIVOS (EXPRESADOS COMO RESULTADOS ESPERABLES DE </w:t>
            </w:r>
            <w:smartTag w:uri="urn:schemas-microsoft-com:office:smarttags" w:element="PersonName">
              <w:smartTagPr>
                <w:attr w:name="ProductID" w:val="LA ENSE￑ANZA"/>
              </w:smartTagPr>
              <w:r w:rsidRPr="00814520">
                <w:rPr>
                  <w:rFonts w:ascii="TradeGothic LT Bold" w:hAnsi="TradeGothic LT Bold"/>
                  <w:sz w:val="20"/>
                  <w:szCs w:val="20"/>
                </w:rPr>
                <w:t>LA ENSEÑANZA</w:t>
              </w:r>
            </w:smartTag>
            <w:r w:rsidRPr="00814520">
              <w:rPr>
                <w:rFonts w:ascii="TradeGothic LT Bold" w:hAnsi="TradeGothic LT Bold"/>
                <w:sz w:val="20"/>
                <w:szCs w:val="20"/>
              </w:rPr>
              <w:t>)</w:t>
            </w:r>
          </w:p>
        </w:tc>
      </w:tr>
      <w:tr w:rsidR="007D525F" w:rsidTr="00814520">
        <w:tc>
          <w:tcPr>
            <w:tcW w:w="10188" w:type="dxa"/>
            <w:gridSpan w:val="6"/>
            <w:vAlign w:val="center"/>
          </w:tcPr>
          <w:p w:rsidR="005D4FEE" w:rsidRPr="00814520" w:rsidRDefault="005D4FEE" w:rsidP="005F4399">
            <w:pPr>
              <w:rPr>
                <w:rFonts w:ascii="TradeGothic LT" w:hAnsi="TradeGothic LT"/>
                <w:sz w:val="20"/>
                <w:szCs w:val="20"/>
              </w:rPr>
            </w:pPr>
          </w:p>
          <w:p w:rsidR="00D829B1" w:rsidRPr="008C5D72" w:rsidRDefault="00D829B1" w:rsidP="008C5D72">
            <w:pPr>
              <w:numPr>
                <w:ilvl w:val="0"/>
                <w:numId w:val="22"/>
              </w:numPr>
              <w:rPr>
                <w:rFonts w:ascii="TradeGothic LT" w:hAnsi="TradeGothic LT"/>
                <w:sz w:val="20"/>
                <w:szCs w:val="20"/>
              </w:rPr>
            </w:pPr>
            <w:r w:rsidRPr="008C5D72">
              <w:rPr>
                <w:rFonts w:ascii="TradeGothic LT" w:hAnsi="TradeGothic LT"/>
                <w:sz w:val="20"/>
                <w:szCs w:val="20"/>
              </w:rPr>
              <w:t>Comprender el proceso de inserción laboral desde una perspectiva psicosocial</w:t>
            </w:r>
          </w:p>
          <w:p w:rsidR="00D829B1" w:rsidRPr="008C5D72" w:rsidRDefault="00D829B1" w:rsidP="008C5D72">
            <w:pPr>
              <w:numPr>
                <w:ilvl w:val="0"/>
                <w:numId w:val="22"/>
              </w:numPr>
              <w:rPr>
                <w:rFonts w:ascii="TradeGothic LT" w:hAnsi="TradeGothic LT"/>
                <w:sz w:val="20"/>
                <w:szCs w:val="20"/>
              </w:rPr>
            </w:pPr>
            <w:r w:rsidRPr="008C5D72">
              <w:rPr>
                <w:rFonts w:ascii="TradeGothic LT" w:hAnsi="TradeGothic LT"/>
                <w:sz w:val="20"/>
                <w:szCs w:val="20"/>
              </w:rPr>
              <w:t>Analizar  la aportación de la Terapia Ocupacional en el campo de la inserción sociolaboral de las personas con discapacidad física y mental.</w:t>
            </w:r>
          </w:p>
          <w:p w:rsidR="00D829B1" w:rsidRDefault="00D829B1" w:rsidP="008C5D72">
            <w:pPr>
              <w:numPr>
                <w:ilvl w:val="0"/>
                <w:numId w:val="22"/>
              </w:numPr>
              <w:rPr>
                <w:rFonts w:ascii="TradeGothic LT" w:hAnsi="TradeGothic LT"/>
                <w:sz w:val="20"/>
                <w:szCs w:val="20"/>
              </w:rPr>
            </w:pPr>
            <w:r w:rsidRPr="008C5D72">
              <w:rPr>
                <w:rFonts w:ascii="TradeGothic LT" w:hAnsi="TradeGothic LT"/>
                <w:sz w:val="20"/>
                <w:szCs w:val="20"/>
              </w:rPr>
              <w:t>Fomentar en el alumnado el compromiso hacia la atención de la población en riesgo o de exclusión sociolaboral.</w:t>
            </w:r>
          </w:p>
          <w:p w:rsidR="0025775B" w:rsidRPr="00814520" w:rsidRDefault="0025775B" w:rsidP="005D4FEE">
            <w:pPr>
              <w:rPr>
                <w:rFonts w:ascii="TradeGothic LT" w:hAnsi="TradeGothic LT"/>
                <w:sz w:val="20"/>
                <w:szCs w:val="20"/>
              </w:rPr>
            </w:pPr>
          </w:p>
        </w:tc>
      </w:tr>
      <w:tr w:rsidR="007D525F" w:rsidTr="00814520">
        <w:tc>
          <w:tcPr>
            <w:tcW w:w="10188" w:type="dxa"/>
            <w:gridSpan w:val="6"/>
            <w:vAlign w:val="center"/>
          </w:tcPr>
          <w:p w:rsidR="007D525F" w:rsidRDefault="00D70E07" w:rsidP="00651E0D">
            <w:r w:rsidRPr="00814520">
              <w:rPr>
                <w:rFonts w:ascii="TradeGothic LT Bold" w:hAnsi="TradeGothic LT Bold"/>
                <w:sz w:val="20"/>
                <w:szCs w:val="20"/>
              </w:rPr>
              <w:t>TEMARIO DETALLADO DE LA ASIGNATURA</w:t>
            </w:r>
          </w:p>
        </w:tc>
      </w:tr>
      <w:tr w:rsidR="007D525F" w:rsidTr="00814520">
        <w:tc>
          <w:tcPr>
            <w:tcW w:w="10188" w:type="dxa"/>
            <w:gridSpan w:val="6"/>
            <w:vAlign w:val="center"/>
          </w:tcPr>
          <w:p w:rsidR="00470C1D" w:rsidRPr="00814520" w:rsidRDefault="00470C1D" w:rsidP="00651E0D">
            <w:pPr>
              <w:rPr>
                <w:rFonts w:ascii="TradeGothic LT" w:hAnsi="TradeGothic LT"/>
                <w:sz w:val="20"/>
                <w:szCs w:val="20"/>
              </w:rPr>
            </w:pPr>
            <w:r w:rsidRPr="00814520">
              <w:rPr>
                <w:rFonts w:ascii="TradeGothic LT" w:hAnsi="TradeGothic LT"/>
                <w:sz w:val="20"/>
                <w:szCs w:val="20"/>
              </w:rPr>
              <w:t>TEMARIO TEÓRICO:</w:t>
            </w:r>
          </w:p>
          <w:p w:rsidR="00EF7478" w:rsidRDefault="00EF7478" w:rsidP="00651E0D">
            <w:pPr>
              <w:rPr>
                <w:rFonts w:ascii="TradeGothic LT" w:hAnsi="TradeGothic LT"/>
                <w:sz w:val="20"/>
                <w:szCs w:val="20"/>
              </w:rPr>
            </w:pPr>
          </w:p>
          <w:p w:rsidR="008544A4" w:rsidRDefault="009449D2" w:rsidP="00442871">
            <w:pPr>
              <w:numPr>
                <w:ilvl w:val="0"/>
                <w:numId w:val="23"/>
              </w:numPr>
              <w:rPr>
                <w:rFonts w:ascii="TradeGothic LT" w:hAnsi="TradeGothic LT"/>
                <w:sz w:val="20"/>
                <w:szCs w:val="20"/>
              </w:rPr>
            </w:pPr>
            <w:r>
              <w:rPr>
                <w:rFonts w:ascii="TradeGothic LT" w:hAnsi="TradeGothic LT"/>
                <w:sz w:val="20"/>
                <w:szCs w:val="20"/>
              </w:rPr>
              <w:t xml:space="preserve">Inserción ocupacional y laboral </w:t>
            </w:r>
            <w:r w:rsidR="00442871">
              <w:rPr>
                <w:rFonts w:ascii="TradeGothic LT" w:hAnsi="TradeGothic LT"/>
                <w:sz w:val="20"/>
                <w:szCs w:val="20"/>
              </w:rPr>
              <w:t>de las personas con discapacidad. R</w:t>
            </w:r>
            <w:r>
              <w:rPr>
                <w:rFonts w:ascii="TradeGothic LT" w:hAnsi="TradeGothic LT"/>
                <w:sz w:val="20"/>
                <w:szCs w:val="20"/>
              </w:rPr>
              <w:t>evisión del estado actual.</w:t>
            </w:r>
          </w:p>
          <w:p w:rsidR="00973EB6" w:rsidRDefault="00973EB6" w:rsidP="00973EB6">
            <w:pPr>
              <w:rPr>
                <w:rFonts w:ascii="TradeGothic LT" w:hAnsi="TradeGothic LT"/>
                <w:sz w:val="20"/>
                <w:szCs w:val="20"/>
              </w:rPr>
            </w:pPr>
          </w:p>
          <w:p w:rsidR="00442871" w:rsidRDefault="00442871" w:rsidP="00442871">
            <w:pPr>
              <w:numPr>
                <w:ilvl w:val="0"/>
                <w:numId w:val="23"/>
              </w:numPr>
              <w:rPr>
                <w:rFonts w:ascii="TradeGothic LT" w:hAnsi="TradeGothic LT"/>
                <w:sz w:val="20"/>
                <w:szCs w:val="20"/>
              </w:rPr>
            </w:pPr>
            <w:r>
              <w:rPr>
                <w:rFonts w:ascii="TradeGothic LT" w:hAnsi="TradeGothic LT"/>
                <w:sz w:val="20"/>
                <w:szCs w:val="20"/>
              </w:rPr>
              <w:t>Bienestar Emocional y Calidad de Vida</w:t>
            </w:r>
          </w:p>
          <w:p w:rsidR="00442871" w:rsidRDefault="00442871" w:rsidP="00973EB6">
            <w:pPr>
              <w:rPr>
                <w:rFonts w:ascii="TradeGothic LT" w:hAnsi="TradeGothic LT"/>
                <w:sz w:val="20"/>
                <w:szCs w:val="20"/>
              </w:rPr>
            </w:pPr>
          </w:p>
          <w:p w:rsidR="00973EB6" w:rsidRDefault="00973EB6" w:rsidP="00442871">
            <w:pPr>
              <w:numPr>
                <w:ilvl w:val="0"/>
                <w:numId w:val="23"/>
              </w:numPr>
              <w:rPr>
                <w:rFonts w:ascii="TradeGothic LT" w:hAnsi="TradeGothic LT"/>
                <w:sz w:val="20"/>
                <w:szCs w:val="20"/>
              </w:rPr>
            </w:pPr>
            <w:r>
              <w:rPr>
                <w:rFonts w:ascii="TradeGothic LT" w:hAnsi="TradeGothic LT"/>
                <w:sz w:val="20"/>
                <w:szCs w:val="20"/>
              </w:rPr>
              <w:t>La mediación laboral con personas con discapacidad</w:t>
            </w:r>
          </w:p>
          <w:p w:rsidR="00CE705A" w:rsidRDefault="00CE705A" w:rsidP="00CE705A">
            <w:pPr>
              <w:rPr>
                <w:rFonts w:ascii="TradeGothic LT" w:hAnsi="TradeGothic LT"/>
                <w:sz w:val="20"/>
                <w:szCs w:val="20"/>
              </w:rPr>
            </w:pPr>
          </w:p>
          <w:p w:rsidR="007B4896" w:rsidRPr="00442871" w:rsidRDefault="00CE705A" w:rsidP="00651E0D">
            <w:pPr>
              <w:numPr>
                <w:ilvl w:val="0"/>
                <w:numId w:val="23"/>
              </w:numPr>
              <w:rPr>
                <w:rFonts w:ascii="TradeGothic LT" w:hAnsi="TradeGothic LT"/>
                <w:sz w:val="20"/>
                <w:szCs w:val="20"/>
              </w:rPr>
            </w:pPr>
            <w:r>
              <w:rPr>
                <w:rFonts w:ascii="TradeGothic LT" w:hAnsi="TradeGothic LT"/>
                <w:sz w:val="20"/>
                <w:szCs w:val="20"/>
              </w:rPr>
              <w:t>Condiciones de Trabajo y Clima Laboral</w:t>
            </w:r>
          </w:p>
          <w:p w:rsidR="008131A3" w:rsidRDefault="008131A3" w:rsidP="008131A3">
            <w:pPr>
              <w:rPr>
                <w:rFonts w:ascii="TradeGothic LT" w:hAnsi="TradeGothic LT"/>
                <w:sz w:val="20"/>
                <w:szCs w:val="20"/>
              </w:rPr>
            </w:pPr>
          </w:p>
          <w:p w:rsidR="008131A3" w:rsidRDefault="008131A3" w:rsidP="00442871">
            <w:pPr>
              <w:numPr>
                <w:ilvl w:val="0"/>
                <w:numId w:val="23"/>
              </w:numPr>
              <w:rPr>
                <w:rFonts w:ascii="TradeGothic LT" w:hAnsi="TradeGothic LT"/>
                <w:sz w:val="20"/>
                <w:szCs w:val="20"/>
              </w:rPr>
            </w:pPr>
            <w:r>
              <w:rPr>
                <w:rFonts w:ascii="TradeGothic LT" w:hAnsi="TradeGothic LT"/>
                <w:sz w:val="20"/>
                <w:szCs w:val="20"/>
              </w:rPr>
              <w:t xml:space="preserve">Adaptación de la Actividad Laboral </w:t>
            </w:r>
            <w:r w:rsidR="00442871">
              <w:rPr>
                <w:rFonts w:ascii="TradeGothic LT" w:hAnsi="TradeGothic LT"/>
                <w:sz w:val="20"/>
                <w:szCs w:val="20"/>
              </w:rPr>
              <w:t>de las Personas en Riesgos de Exclusión Social</w:t>
            </w:r>
          </w:p>
          <w:p w:rsidR="008131A3" w:rsidRDefault="008131A3" w:rsidP="00651E0D">
            <w:pPr>
              <w:rPr>
                <w:rFonts w:ascii="TradeGothic LT" w:hAnsi="TradeGothic LT"/>
                <w:sz w:val="20"/>
                <w:szCs w:val="20"/>
              </w:rPr>
            </w:pPr>
          </w:p>
          <w:p w:rsidR="008131A3" w:rsidRDefault="008131A3" w:rsidP="00651E0D">
            <w:pPr>
              <w:rPr>
                <w:rFonts w:ascii="TradeGothic LT" w:hAnsi="TradeGothic LT"/>
                <w:sz w:val="20"/>
                <w:szCs w:val="20"/>
              </w:rPr>
            </w:pPr>
          </w:p>
          <w:p w:rsidR="00470C1D" w:rsidRPr="00814520" w:rsidRDefault="00470C1D" w:rsidP="00651E0D">
            <w:pPr>
              <w:rPr>
                <w:rFonts w:ascii="TradeGothic LT" w:hAnsi="TradeGothic LT"/>
                <w:sz w:val="20"/>
                <w:szCs w:val="20"/>
              </w:rPr>
            </w:pPr>
            <w:r w:rsidRPr="00814520">
              <w:rPr>
                <w:rFonts w:ascii="TradeGothic LT" w:hAnsi="TradeGothic LT"/>
                <w:sz w:val="20"/>
                <w:szCs w:val="20"/>
              </w:rPr>
              <w:t>TEMARIO PRÁCTICO:</w:t>
            </w:r>
          </w:p>
          <w:p w:rsidR="00470C1D" w:rsidRPr="00814520" w:rsidRDefault="00470C1D" w:rsidP="00651E0D">
            <w:pPr>
              <w:rPr>
                <w:rFonts w:ascii="TradeGothic LT" w:hAnsi="TradeGothic LT"/>
                <w:sz w:val="20"/>
                <w:szCs w:val="20"/>
              </w:rPr>
            </w:pPr>
          </w:p>
          <w:p w:rsidR="00442871" w:rsidRPr="00814520" w:rsidRDefault="00442871" w:rsidP="00442871">
            <w:pPr>
              <w:numPr>
                <w:ilvl w:val="0"/>
                <w:numId w:val="3"/>
              </w:numPr>
              <w:rPr>
                <w:rFonts w:ascii="TradeGothic LT" w:hAnsi="TradeGothic LT"/>
                <w:sz w:val="20"/>
                <w:szCs w:val="20"/>
              </w:rPr>
            </w:pPr>
            <w:r>
              <w:rPr>
                <w:rFonts w:ascii="TradeGothic LT" w:hAnsi="TradeGothic LT"/>
                <w:sz w:val="20"/>
                <w:szCs w:val="20"/>
              </w:rPr>
              <w:t>Presentación de material audiovisual relacionado con el material teórico</w:t>
            </w:r>
          </w:p>
          <w:p w:rsidR="00442871" w:rsidRPr="00814520" w:rsidRDefault="00442871" w:rsidP="00442871">
            <w:pPr>
              <w:numPr>
                <w:ilvl w:val="0"/>
                <w:numId w:val="3"/>
              </w:numPr>
              <w:rPr>
                <w:rFonts w:ascii="TradeGothic LT" w:hAnsi="TradeGothic LT"/>
                <w:sz w:val="20"/>
                <w:szCs w:val="20"/>
              </w:rPr>
            </w:pPr>
            <w:r>
              <w:rPr>
                <w:rFonts w:ascii="TradeGothic LT" w:hAnsi="TradeGothic LT"/>
                <w:sz w:val="20"/>
                <w:szCs w:val="20"/>
              </w:rPr>
              <w:t>Exposición de trabajos dirigidos</w:t>
            </w:r>
          </w:p>
          <w:p w:rsidR="00442871" w:rsidRPr="00814520" w:rsidRDefault="00442871" w:rsidP="00442871">
            <w:pPr>
              <w:numPr>
                <w:ilvl w:val="0"/>
                <w:numId w:val="3"/>
              </w:numPr>
              <w:rPr>
                <w:rFonts w:ascii="TradeGothic LT" w:hAnsi="TradeGothic LT"/>
                <w:sz w:val="20"/>
                <w:szCs w:val="20"/>
              </w:rPr>
            </w:pPr>
            <w:r>
              <w:rPr>
                <w:rFonts w:ascii="TradeGothic LT" w:hAnsi="TradeGothic LT"/>
                <w:sz w:val="20"/>
                <w:szCs w:val="20"/>
              </w:rPr>
              <w:t xml:space="preserve">Seminarios y debates </w:t>
            </w:r>
          </w:p>
          <w:p w:rsidR="00436E8A" w:rsidRDefault="00436E8A" w:rsidP="00436E8A">
            <w:pPr>
              <w:numPr>
                <w:ilvl w:val="0"/>
                <w:numId w:val="3"/>
              </w:numPr>
              <w:rPr>
                <w:rFonts w:ascii="TradeGothic LT" w:hAnsi="TradeGothic LT"/>
                <w:sz w:val="20"/>
                <w:szCs w:val="20"/>
              </w:rPr>
            </w:pPr>
            <w:r>
              <w:rPr>
                <w:rFonts w:ascii="TradeGothic LT" w:hAnsi="TradeGothic LT"/>
                <w:sz w:val="20"/>
                <w:szCs w:val="20"/>
              </w:rPr>
              <w:t>Sesiones académicas de aplicación práctica de la teoría</w:t>
            </w:r>
          </w:p>
          <w:p w:rsidR="00470C1D" w:rsidRPr="00814520" w:rsidRDefault="00470C1D" w:rsidP="00436E8A">
            <w:pPr>
              <w:rPr>
                <w:rFonts w:ascii="TradeGothic LT" w:hAnsi="TradeGothic LT"/>
                <w:sz w:val="20"/>
                <w:szCs w:val="20"/>
              </w:rPr>
            </w:pPr>
          </w:p>
          <w:p w:rsidR="00CB6038" w:rsidRDefault="00CB6038" w:rsidP="00EF7478">
            <w:pPr>
              <w:autoSpaceDE w:val="0"/>
              <w:autoSpaceDN w:val="0"/>
              <w:adjustRightInd w:val="0"/>
            </w:pPr>
          </w:p>
        </w:tc>
      </w:tr>
      <w:tr w:rsidR="007D525F" w:rsidTr="00814520">
        <w:tc>
          <w:tcPr>
            <w:tcW w:w="10188" w:type="dxa"/>
            <w:gridSpan w:val="6"/>
            <w:vAlign w:val="center"/>
          </w:tcPr>
          <w:p w:rsidR="007D525F" w:rsidRDefault="008B5740" w:rsidP="00651E0D">
            <w:r w:rsidRPr="00814520">
              <w:rPr>
                <w:rFonts w:ascii="TradeGothic LT Bold" w:hAnsi="TradeGothic LT Bold"/>
                <w:sz w:val="20"/>
                <w:szCs w:val="20"/>
              </w:rPr>
              <w:t>BIBLIOGRAFÍA</w:t>
            </w:r>
          </w:p>
        </w:tc>
      </w:tr>
      <w:tr w:rsidR="007D525F" w:rsidTr="00814520">
        <w:tc>
          <w:tcPr>
            <w:tcW w:w="10188" w:type="dxa"/>
            <w:gridSpan w:val="6"/>
            <w:vAlign w:val="center"/>
          </w:tcPr>
          <w:p w:rsidR="009120C2" w:rsidRDefault="009120C2" w:rsidP="00552E42">
            <w:pPr>
              <w:rPr>
                <w:rFonts w:ascii="TradeGothic LT" w:hAnsi="TradeGothic LT"/>
                <w:sz w:val="20"/>
                <w:szCs w:val="20"/>
              </w:rPr>
            </w:pPr>
          </w:p>
          <w:p w:rsidR="00552E42" w:rsidRPr="00114176" w:rsidRDefault="00552E42" w:rsidP="00552E42">
            <w:pPr>
              <w:rPr>
                <w:rFonts w:ascii="TradeGothic LT" w:hAnsi="TradeGothic LT"/>
                <w:sz w:val="20"/>
                <w:szCs w:val="20"/>
              </w:rPr>
            </w:pPr>
            <w:r w:rsidRPr="00646A5A">
              <w:rPr>
                <w:rFonts w:ascii="TradeGothic LT" w:hAnsi="TradeGothic LT"/>
                <w:sz w:val="20"/>
                <w:szCs w:val="20"/>
              </w:rPr>
              <w:t xml:space="preserve">Alba, A. y Moreno, F. (2004). Discapacidad y Mercado de Trabajo. Madrid: Caja </w:t>
            </w:r>
            <w:r w:rsidR="00114176" w:rsidRPr="00114176">
              <w:rPr>
                <w:rFonts w:ascii="TradeGothic LT" w:hAnsi="TradeGothic LT"/>
                <w:sz w:val="20"/>
                <w:szCs w:val="20"/>
              </w:rPr>
              <w:t>Madrid. Alomar</w:t>
            </w:r>
            <w:r w:rsidRPr="00646A5A">
              <w:rPr>
                <w:rFonts w:ascii="TradeGothic LT" w:hAnsi="TradeGothic LT"/>
                <w:sz w:val="20"/>
                <w:szCs w:val="20"/>
              </w:rPr>
              <w:t xml:space="preserve">, E. y Cabré, M. (2005). “El trabajo de jóvenes con discapacidad intelectual en entornos normalizados”. </w:t>
            </w:r>
            <w:r w:rsidRPr="00646A5A">
              <w:rPr>
                <w:rFonts w:ascii="TradeGothic LT" w:hAnsi="TradeGothic LT"/>
                <w:i/>
                <w:sz w:val="20"/>
                <w:szCs w:val="20"/>
              </w:rPr>
              <w:t>Revista Síndrome de Down, 22</w:t>
            </w:r>
            <w:r w:rsidRPr="00646A5A">
              <w:rPr>
                <w:rFonts w:ascii="TradeGothic LT" w:hAnsi="TradeGothic LT"/>
                <w:sz w:val="20"/>
                <w:szCs w:val="20"/>
              </w:rPr>
              <w:t>, 118</w:t>
            </w:r>
            <w:r w:rsidRPr="00646A5A">
              <w:rPr>
                <w:rFonts w:ascii="TradeGothic LT" w:hAnsi="TradeGothic LT"/>
                <w:sz w:val="20"/>
                <w:szCs w:val="20"/>
              </w:rPr>
              <w:noBreakHyphen/>
              <w:t>124.</w:t>
            </w:r>
          </w:p>
          <w:p w:rsidR="00552E42" w:rsidRPr="00114176" w:rsidRDefault="00552E42" w:rsidP="00552E42">
            <w:pPr>
              <w:rPr>
                <w:rFonts w:ascii="TradeGothic LT" w:hAnsi="TradeGothic LT"/>
                <w:sz w:val="20"/>
                <w:szCs w:val="20"/>
              </w:rPr>
            </w:pPr>
          </w:p>
          <w:p w:rsidR="00552E42" w:rsidRPr="00114176" w:rsidRDefault="00552E42" w:rsidP="00552E42">
            <w:pPr>
              <w:jc w:val="both"/>
              <w:rPr>
                <w:rFonts w:ascii="TradeGothic LT" w:hAnsi="TradeGothic LT"/>
                <w:sz w:val="20"/>
                <w:szCs w:val="20"/>
                <w:lang w:val="es-ES_tradnl"/>
              </w:rPr>
            </w:pPr>
            <w:r w:rsidRPr="00114176">
              <w:rPr>
                <w:rFonts w:ascii="TradeGothic LT" w:hAnsi="TradeGothic LT"/>
                <w:sz w:val="20"/>
                <w:szCs w:val="20"/>
                <w:lang w:val="es-ES_tradnl"/>
              </w:rPr>
              <w:t xml:space="preserve">Albor, J. (Dir.). (1995). </w:t>
            </w:r>
            <w:r w:rsidRPr="00114176">
              <w:rPr>
                <w:rFonts w:ascii="TradeGothic LT" w:hAnsi="TradeGothic LT"/>
                <w:i/>
                <w:sz w:val="20"/>
                <w:szCs w:val="20"/>
                <w:lang w:val="es-ES_tradnl"/>
              </w:rPr>
              <w:t>Minusvalía e inserción laboral.</w:t>
            </w:r>
            <w:r w:rsidRPr="00114176">
              <w:rPr>
                <w:rFonts w:ascii="TradeGothic LT" w:hAnsi="TradeGothic LT"/>
                <w:sz w:val="20"/>
                <w:szCs w:val="20"/>
                <w:lang w:val="es-ES_tradnl"/>
              </w:rPr>
              <w:t xml:space="preserve"> Madrid. Instituto de la Formación.</w:t>
            </w:r>
          </w:p>
          <w:p w:rsidR="00552E42" w:rsidRPr="00114176" w:rsidRDefault="00552E42" w:rsidP="00552E42">
            <w:pPr>
              <w:rPr>
                <w:rFonts w:ascii="TradeGothic LT" w:hAnsi="TradeGothic LT"/>
                <w:sz w:val="20"/>
                <w:szCs w:val="20"/>
              </w:rPr>
            </w:pPr>
            <w:r w:rsidRPr="00646A5A">
              <w:rPr>
                <w:rFonts w:ascii="TradeGothic LT" w:hAnsi="TradeGothic LT"/>
                <w:sz w:val="20"/>
                <w:szCs w:val="20"/>
              </w:rPr>
              <w:t>Asociación Española de Empleo con Apoyo (2008): El empleo con apoyo. Documento electrónico consultado el 5 de junio de 2008 en</w:t>
            </w:r>
            <w:r w:rsidRPr="00114176">
              <w:rPr>
                <w:rFonts w:ascii="TradeGothic LT" w:hAnsi="TradeGothic LT"/>
                <w:sz w:val="20"/>
                <w:szCs w:val="20"/>
              </w:rPr>
              <w:t xml:space="preserve"> </w:t>
            </w:r>
            <w:hyperlink r:id="rId9" w:history="1">
              <w:r w:rsidRPr="00114176">
                <w:rPr>
                  <w:rStyle w:val="Hipervnculo"/>
                  <w:rFonts w:ascii="TradeGothic LT" w:hAnsi="TradeGothic LT"/>
                  <w:sz w:val="20"/>
                  <w:szCs w:val="20"/>
                </w:rPr>
                <w:t>http://www.empleoconapoyo.org/aese/article15.html</w:t>
              </w:r>
            </w:hyperlink>
          </w:p>
          <w:p w:rsidR="00552E42" w:rsidRPr="00646A5A" w:rsidRDefault="00552E42" w:rsidP="00552E42">
            <w:pPr>
              <w:rPr>
                <w:rFonts w:ascii="TradeGothic LT" w:hAnsi="TradeGothic LT"/>
                <w:sz w:val="20"/>
                <w:szCs w:val="20"/>
              </w:rPr>
            </w:pPr>
          </w:p>
          <w:p w:rsidR="00552E42" w:rsidRPr="00114176" w:rsidRDefault="00114176" w:rsidP="00552E42">
            <w:pPr>
              <w:rPr>
                <w:rFonts w:ascii="TradeGothic LT" w:hAnsi="TradeGothic LT"/>
                <w:sz w:val="20"/>
                <w:szCs w:val="20"/>
              </w:rPr>
            </w:pPr>
            <w:r w:rsidRPr="00114176">
              <w:rPr>
                <w:rFonts w:ascii="TradeGothic LT" w:hAnsi="TradeGothic LT"/>
                <w:sz w:val="20"/>
                <w:szCs w:val="20"/>
              </w:rPr>
              <w:t>Benavente</w:t>
            </w:r>
            <w:r w:rsidR="00552E42" w:rsidRPr="00646A5A">
              <w:rPr>
                <w:rFonts w:ascii="TradeGothic LT" w:hAnsi="TradeGothic LT"/>
                <w:sz w:val="20"/>
                <w:szCs w:val="20"/>
              </w:rPr>
              <w:t xml:space="preserve">, J. A. (2003). “Reflexiones sobre el futuro de la orientación psicopedagógica inmersa en una encrucijada sociocultural”. </w:t>
            </w:r>
            <w:r w:rsidR="00552E42" w:rsidRPr="00646A5A">
              <w:rPr>
                <w:rFonts w:ascii="TradeGothic LT" w:hAnsi="TradeGothic LT"/>
                <w:i/>
                <w:sz w:val="20"/>
                <w:szCs w:val="20"/>
              </w:rPr>
              <w:t>Revista española de orientación y psicopedagogía, 14</w:t>
            </w:r>
            <w:r w:rsidR="00552E42" w:rsidRPr="00646A5A">
              <w:rPr>
                <w:rFonts w:ascii="TradeGothic LT" w:hAnsi="TradeGothic LT"/>
                <w:sz w:val="20"/>
                <w:szCs w:val="20"/>
              </w:rPr>
              <w:t xml:space="preserve"> (1), 41</w:t>
            </w:r>
            <w:r w:rsidR="00552E42" w:rsidRPr="00646A5A">
              <w:rPr>
                <w:rFonts w:ascii="TradeGothic LT" w:hAnsi="TradeGothic LT"/>
                <w:sz w:val="20"/>
                <w:szCs w:val="20"/>
              </w:rPr>
              <w:noBreakHyphen/>
              <w:t>59.</w:t>
            </w:r>
          </w:p>
          <w:p w:rsidR="00552E42" w:rsidRPr="00114176" w:rsidRDefault="00552E42" w:rsidP="00552E42">
            <w:pPr>
              <w:rPr>
                <w:rFonts w:ascii="TradeGothic LT" w:hAnsi="TradeGothic LT"/>
                <w:sz w:val="20"/>
                <w:szCs w:val="20"/>
              </w:rPr>
            </w:pPr>
          </w:p>
          <w:p w:rsidR="00552E42" w:rsidRPr="00114176" w:rsidRDefault="00552E42" w:rsidP="00552E42">
            <w:pPr>
              <w:jc w:val="both"/>
              <w:rPr>
                <w:rFonts w:ascii="TradeGothic LT" w:hAnsi="TradeGothic LT"/>
                <w:sz w:val="20"/>
                <w:szCs w:val="20"/>
                <w:lang w:val="es-ES_tradnl"/>
              </w:rPr>
            </w:pPr>
            <w:r w:rsidRPr="00114176">
              <w:rPr>
                <w:rFonts w:ascii="TradeGothic LT" w:hAnsi="TradeGothic LT"/>
                <w:sz w:val="20"/>
                <w:szCs w:val="20"/>
                <w:lang w:val="es-ES_tradnl"/>
              </w:rPr>
              <w:lastRenderedPageBreak/>
              <w:t xml:space="preserve">Calzón, A. (1993). </w:t>
            </w:r>
            <w:r w:rsidRPr="00114176">
              <w:rPr>
                <w:rFonts w:ascii="TradeGothic LT" w:hAnsi="TradeGothic LT"/>
                <w:i/>
                <w:sz w:val="20"/>
                <w:szCs w:val="20"/>
                <w:lang w:val="es-ES_tradnl"/>
              </w:rPr>
              <w:t>Orientación profesional del deficiente mental</w:t>
            </w:r>
            <w:r w:rsidRPr="00114176">
              <w:rPr>
                <w:rFonts w:ascii="TradeGothic LT" w:hAnsi="TradeGothic LT"/>
                <w:sz w:val="20"/>
                <w:szCs w:val="20"/>
                <w:lang w:val="es-ES_tradnl"/>
              </w:rPr>
              <w:t>. Madrid. INSERSO.</w:t>
            </w:r>
          </w:p>
          <w:p w:rsidR="00552E42" w:rsidRPr="00114176" w:rsidRDefault="00552E42" w:rsidP="00552E42">
            <w:pPr>
              <w:jc w:val="both"/>
              <w:rPr>
                <w:rFonts w:ascii="TradeGothic LT" w:hAnsi="TradeGothic LT"/>
                <w:i/>
                <w:sz w:val="20"/>
                <w:szCs w:val="20"/>
                <w:lang w:val="es-ES_tradnl"/>
              </w:rPr>
            </w:pPr>
          </w:p>
          <w:p w:rsidR="00552E42" w:rsidRPr="00114176" w:rsidRDefault="00552E42" w:rsidP="00552E42">
            <w:pPr>
              <w:autoSpaceDE w:val="0"/>
              <w:autoSpaceDN w:val="0"/>
              <w:adjustRightInd w:val="0"/>
              <w:rPr>
                <w:rFonts w:ascii="TradeGothic LT" w:hAnsi="TradeGothic LT"/>
                <w:sz w:val="20"/>
                <w:szCs w:val="20"/>
              </w:rPr>
            </w:pPr>
            <w:r w:rsidRPr="00114176">
              <w:rPr>
                <w:rFonts w:ascii="TradeGothic LT" w:hAnsi="TradeGothic LT"/>
                <w:sz w:val="20"/>
                <w:szCs w:val="20"/>
              </w:rPr>
              <w:t xml:space="preserve">Colectivo Ioé (2003). La inserción laboral de las personas con discapacidad. Colección Estudios Sociales, 14. Barcelona: Ed. Fundación La Caixa. </w:t>
            </w:r>
            <w:hyperlink r:id="rId10" w:history="1">
              <w:r w:rsidRPr="00114176">
                <w:rPr>
                  <w:rStyle w:val="Hipervnculo"/>
                  <w:rFonts w:ascii="TradeGothic LT" w:hAnsi="TradeGothic LT"/>
                  <w:sz w:val="20"/>
                  <w:szCs w:val="20"/>
                </w:rPr>
                <w:t>http://obrasocial.lacaixa.es/StaticFiles/StaticFiles/4d3d0e903e8cf010VgnVCM200000128c f10aRCRD/es/es14_esp.pdf</w:t>
              </w:r>
            </w:hyperlink>
          </w:p>
          <w:p w:rsidR="00552E42" w:rsidRPr="00114176" w:rsidRDefault="00552E42" w:rsidP="00552E42">
            <w:pPr>
              <w:autoSpaceDE w:val="0"/>
              <w:autoSpaceDN w:val="0"/>
              <w:adjustRightInd w:val="0"/>
              <w:rPr>
                <w:rFonts w:ascii="TradeGothic LT" w:hAnsi="TradeGothic LT"/>
                <w:sz w:val="20"/>
                <w:szCs w:val="20"/>
              </w:rPr>
            </w:pPr>
          </w:p>
          <w:p w:rsidR="00552E42" w:rsidRPr="00114176" w:rsidRDefault="00552E42" w:rsidP="00552E42">
            <w:pPr>
              <w:rPr>
                <w:rFonts w:ascii="TradeGothic LT" w:hAnsi="TradeGothic LT"/>
                <w:sz w:val="20"/>
                <w:szCs w:val="20"/>
              </w:rPr>
            </w:pPr>
            <w:r w:rsidRPr="00114176">
              <w:rPr>
                <w:rFonts w:ascii="TradeGothic LT" w:hAnsi="TradeGothic LT"/>
                <w:sz w:val="20"/>
                <w:szCs w:val="20"/>
              </w:rPr>
              <w:t xml:space="preserve">Colis, JA (2001): Problemática y dificultades para la inserción laboral de las personas con enfermedad mental crónica. En: Rehabilitación Laboral de Personas con enfermedad mental crónica: programas Básicos de intervención. Cuadernos Técnicos de Servicios Sociales. </w:t>
            </w:r>
            <w:r w:rsidR="00114176" w:rsidRPr="00114176">
              <w:rPr>
                <w:rFonts w:ascii="TradeGothic LT" w:hAnsi="TradeGothic LT"/>
                <w:sz w:val="20"/>
                <w:szCs w:val="20"/>
              </w:rPr>
              <w:t>Consejería</w:t>
            </w:r>
            <w:r w:rsidRPr="00114176">
              <w:rPr>
                <w:rFonts w:ascii="TradeGothic LT" w:hAnsi="TradeGothic LT"/>
                <w:sz w:val="20"/>
                <w:szCs w:val="20"/>
              </w:rPr>
              <w:t xml:space="preserve"> de Servicios Sociales. Comunidad de Madrid.</w:t>
            </w:r>
          </w:p>
          <w:p w:rsidR="00552E42" w:rsidRPr="00114176" w:rsidRDefault="00552E42" w:rsidP="00552E42">
            <w:pPr>
              <w:rPr>
                <w:rFonts w:ascii="TradeGothic LT" w:hAnsi="TradeGothic LT"/>
                <w:sz w:val="20"/>
                <w:szCs w:val="20"/>
              </w:rPr>
            </w:pPr>
          </w:p>
          <w:p w:rsidR="00552E42" w:rsidRPr="00114176" w:rsidRDefault="00552E42" w:rsidP="00552E42">
            <w:pPr>
              <w:rPr>
                <w:rFonts w:ascii="TradeGothic LT" w:hAnsi="TradeGothic LT"/>
                <w:sz w:val="20"/>
                <w:szCs w:val="20"/>
              </w:rPr>
            </w:pPr>
            <w:r w:rsidRPr="00646A5A">
              <w:rPr>
                <w:rFonts w:ascii="TradeGothic LT" w:hAnsi="TradeGothic LT"/>
                <w:sz w:val="20"/>
                <w:szCs w:val="20"/>
              </w:rPr>
              <w:t>Comité Español de Representantes de Personas con Discapacidad (2008). Estrategia global de acción para el empleo de personas con discapacidad 2008-2012.</w:t>
            </w:r>
            <w:r w:rsidRPr="00114176">
              <w:rPr>
                <w:rFonts w:ascii="TradeGothic LT" w:hAnsi="TradeGothic LT"/>
                <w:sz w:val="20"/>
                <w:szCs w:val="20"/>
              </w:rPr>
              <w:t xml:space="preserve"> </w:t>
            </w:r>
            <w:r w:rsidRPr="00646A5A">
              <w:rPr>
                <w:rFonts w:ascii="TradeGothic LT" w:hAnsi="TradeGothic LT"/>
                <w:sz w:val="20"/>
                <w:szCs w:val="20"/>
              </w:rPr>
              <w:t>Madrid: Cermi.</w:t>
            </w:r>
            <w:r w:rsidRPr="00114176">
              <w:rPr>
                <w:rFonts w:ascii="TradeGothic LT" w:hAnsi="TradeGothic LT"/>
                <w:sz w:val="20"/>
                <w:szCs w:val="20"/>
              </w:rPr>
              <w:t xml:space="preserve"> </w:t>
            </w:r>
          </w:p>
          <w:p w:rsidR="00552E42" w:rsidRPr="00114176" w:rsidRDefault="00552E42" w:rsidP="00552E42">
            <w:pPr>
              <w:rPr>
                <w:rFonts w:ascii="TradeGothic LT" w:hAnsi="TradeGothic LT"/>
                <w:sz w:val="20"/>
                <w:szCs w:val="20"/>
              </w:rPr>
            </w:pPr>
          </w:p>
          <w:p w:rsidR="00552E42" w:rsidRPr="00114176" w:rsidRDefault="00552E42" w:rsidP="00552E42">
            <w:pPr>
              <w:rPr>
                <w:rFonts w:ascii="TradeGothic LT" w:hAnsi="TradeGothic LT"/>
                <w:sz w:val="20"/>
                <w:szCs w:val="20"/>
              </w:rPr>
            </w:pPr>
            <w:r w:rsidRPr="00646A5A">
              <w:rPr>
                <w:rFonts w:ascii="TradeGothic LT" w:hAnsi="TradeGothic LT"/>
                <w:sz w:val="20"/>
                <w:szCs w:val="20"/>
              </w:rPr>
              <w:t>Confederación Española de Organizacio</w:t>
            </w:r>
            <w:r w:rsidRPr="00114176">
              <w:rPr>
                <w:rFonts w:ascii="TradeGothic LT" w:hAnsi="TradeGothic LT"/>
                <w:sz w:val="20"/>
                <w:szCs w:val="20"/>
              </w:rPr>
              <w:t xml:space="preserve">nes a favor de las Personas con </w:t>
            </w:r>
            <w:r w:rsidRPr="00646A5A">
              <w:rPr>
                <w:rFonts w:ascii="TradeGothic LT" w:hAnsi="TradeGothic LT"/>
                <w:sz w:val="20"/>
                <w:szCs w:val="20"/>
              </w:rPr>
              <w:t>Discapacidad Intelectual (2000). Promoción laboral y empleo. Manuales de buena práctica. Navarra: FEAPS.</w:t>
            </w:r>
          </w:p>
          <w:p w:rsidR="00552E42" w:rsidRPr="00114176" w:rsidRDefault="00552E42" w:rsidP="00552E42">
            <w:pPr>
              <w:rPr>
                <w:rFonts w:ascii="TradeGothic LT" w:hAnsi="TradeGothic LT"/>
                <w:sz w:val="20"/>
                <w:szCs w:val="20"/>
              </w:rPr>
            </w:pPr>
          </w:p>
          <w:p w:rsidR="00552E42" w:rsidRPr="00114176" w:rsidRDefault="00552E42" w:rsidP="00552E42">
            <w:pPr>
              <w:jc w:val="both"/>
              <w:rPr>
                <w:rFonts w:ascii="TradeGothic LT" w:hAnsi="TradeGothic LT"/>
                <w:sz w:val="20"/>
                <w:szCs w:val="20"/>
                <w:lang w:val="es-ES_tradnl"/>
              </w:rPr>
            </w:pPr>
            <w:r w:rsidRPr="00114176">
              <w:rPr>
                <w:rFonts w:ascii="TradeGothic LT" w:hAnsi="TradeGothic LT"/>
                <w:sz w:val="20"/>
                <w:szCs w:val="20"/>
                <w:lang w:val="es-ES_tradnl"/>
              </w:rPr>
              <w:t xml:space="preserve">Corrales, A. y García, V. (2001). </w:t>
            </w:r>
            <w:r w:rsidRPr="00114176">
              <w:rPr>
                <w:rFonts w:ascii="TradeGothic LT" w:hAnsi="TradeGothic LT"/>
                <w:i/>
                <w:sz w:val="20"/>
                <w:szCs w:val="20"/>
                <w:lang w:val="es-ES_tradnl"/>
              </w:rPr>
              <w:t>Las competencias sociales y la inclusión en el mercado laboral: FEAPS Andalucía, 1998-2000: Informe final</w:t>
            </w:r>
            <w:r w:rsidRPr="00114176">
              <w:rPr>
                <w:rFonts w:ascii="TradeGothic LT" w:hAnsi="TradeGothic LT"/>
                <w:sz w:val="20"/>
                <w:szCs w:val="20"/>
                <w:lang w:val="es-ES_tradnl"/>
              </w:rPr>
              <w:t>. Sevilla: FEAPS Andalucía.</w:t>
            </w:r>
          </w:p>
          <w:p w:rsidR="00552E42" w:rsidRPr="00114176" w:rsidRDefault="00552E42" w:rsidP="00552E42">
            <w:pPr>
              <w:jc w:val="both"/>
              <w:rPr>
                <w:rFonts w:ascii="TradeGothic LT" w:hAnsi="TradeGothic LT"/>
                <w:sz w:val="20"/>
                <w:szCs w:val="20"/>
                <w:lang w:val="es-ES_tradnl"/>
              </w:rPr>
            </w:pPr>
          </w:p>
          <w:p w:rsidR="00552E42" w:rsidRPr="00114176" w:rsidRDefault="00552E42" w:rsidP="00552E42">
            <w:pPr>
              <w:jc w:val="both"/>
              <w:rPr>
                <w:rFonts w:ascii="TradeGothic LT" w:hAnsi="TradeGothic LT"/>
                <w:sz w:val="20"/>
                <w:szCs w:val="20"/>
                <w:lang w:val="es-ES_tradnl"/>
              </w:rPr>
            </w:pPr>
            <w:r w:rsidRPr="00114176">
              <w:rPr>
                <w:rFonts w:ascii="TradeGothic LT" w:hAnsi="TradeGothic LT"/>
                <w:sz w:val="20"/>
                <w:szCs w:val="20"/>
                <w:lang w:val="es-ES_tradnl"/>
              </w:rPr>
              <w:t xml:space="preserve">Cortés, L. y López, O. (1999). </w:t>
            </w:r>
            <w:r w:rsidRPr="00114176">
              <w:rPr>
                <w:rFonts w:ascii="TradeGothic LT" w:hAnsi="TradeGothic LT"/>
                <w:i/>
                <w:sz w:val="20"/>
                <w:szCs w:val="20"/>
                <w:lang w:val="es-ES_tradnl"/>
              </w:rPr>
              <w:t>Programa de integración sociolaboral de personas con discapacidad</w:t>
            </w:r>
            <w:r w:rsidRPr="00114176">
              <w:rPr>
                <w:rFonts w:ascii="TradeGothic LT" w:hAnsi="TradeGothic LT"/>
                <w:sz w:val="20"/>
                <w:szCs w:val="20"/>
                <w:lang w:val="es-ES_tradnl"/>
              </w:rPr>
              <w:t xml:space="preserve">. Serie: Cuadernos Técnicos de Servicios Sociales. Madrid. Consejería de Servicios Sociales de </w:t>
            </w:r>
            <w:smartTag w:uri="urn:schemas-microsoft-com:office:smarttags" w:element="PersonName">
              <w:smartTagPr>
                <w:attr w:name="ProductID" w:val="la Comunidad"/>
              </w:smartTagPr>
              <w:r w:rsidRPr="00114176">
                <w:rPr>
                  <w:rFonts w:ascii="TradeGothic LT" w:hAnsi="TradeGothic LT"/>
                  <w:sz w:val="20"/>
                  <w:szCs w:val="20"/>
                  <w:lang w:val="es-ES_tradnl"/>
                </w:rPr>
                <w:t>la Comunidad</w:t>
              </w:r>
            </w:smartTag>
            <w:r w:rsidRPr="00114176">
              <w:rPr>
                <w:rFonts w:ascii="TradeGothic LT" w:hAnsi="TradeGothic LT"/>
                <w:sz w:val="20"/>
                <w:szCs w:val="20"/>
                <w:lang w:val="es-ES_tradnl"/>
              </w:rPr>
              <w:t xml:space="preserve"> de Madrid.</w:t>
            </w:r>
          </w:p>
          <w:p w:rsidR="00552E42" w:rsidRPr="00114176" w:rsidRDefault="00552E42" w:rsidP="00552E42">
            <w:pPr>
              <w:jc w:val="both"/>
              <w:rPr>
                <w:rFonts w:ascii="TradeGothic LT" w:hAnsi="TradeGothic LT"/>
                <w:sz w:val="20"/>
                <w:szCs w:val="20"/>
                <w:lang w:val="es-ES_tradnl"/>
              </w:rPr>
            </w:pPr>
          </w:p>
          <w:p w:rsidR="00552E42" w:rsidRPr="00114176" w:rsidRDefault="00552E42" w:rsidP="00552E42">
            <w:pPr>
              <w:rPr>
                <w:rFonts w:ascii="TradeGothic LT" w:hAnsi="TradeGothic LT"/>
                <w:sz w:val="20"/>
                <w:szCs w:val="20"/>
              </w:rPr>
            </w:pPr>
            <w:r w:rsidRPr="00114176">
              <w:rPr>
                <w:rFonts w:ascii="TradeGothic LT" w:hAnsi="TradeGothic LT"/>
                <w:sz w:val="20"/>
                <w:szCs w:val="20"/>
              </w:rPr>
              <w:t>De Miguel Badesa, S. y Cerrillo Martín, R. (coord.): Formación para la inclusión laboral de personas con discapacidad intelectual. Madrid: Pirámide.</w:t>
            </w:r>
          </w:p>
          <w:p w:rsidR="00552E42" w:rsidRPr="00114176" w:rsidRDefault="00552E42" w:rsidP="00552E42">
            <w:pPr>
              <w:rPr>
                <w:rFonts w:ascii="TradeGothic LT" w:hAnsi="TradeGothic LT"/>
                <w:sz w:val="20"/>
                <w:szCs w:val="20"/>
              </w:rPr>
            </w:pPr>
          </w:p>
          <w:p w:rsidR="00552E42" w:rsidRPr="00114176" w:rsidRDefault="00552E42" w:rsidP="00552E42">
            <w:pPr>
              <w:rPr>
                <w:rFonts w:ascii="TradeGothic LT" w:hAnsi="TradeGothic LT"/>
                <w:sz w:val="20"/>
                <w:szCs w:val="20"/>
              </w:rPr>
            </w:pPr>
            <w:r w:rsidRPr="00114176">
              <w:rPr>
                <w:rFonts w:ascii="TradeGothic LT" w:hAnsi="TradeGothic LT"/>
                <w:sz w:val="20"/>
                <w:szCs w:val="20"/>
              </w:rPr>
              <w:t>Farkas, M. "Avances en Rehabilitación Psiquiátricas. Una perspectiva Norteamericana". En J.A. Aldazy C Vázquez (eds): esquizofrenia: Fundamentos Psicológicos y Psiquiátricos de la Rehabilitación. Siglo XXI editores, Madrid. 1996; 167-186</w:t>
            </w:r>
          </w:p>
          <w:p w:rsidR="00552E42" w:rsidRPr="00114176" w:rsidRDefault="00552E42" w:rsidP="00552E42">
            <w:pPr>
              <w:rPr>
                <w:rFonts w:ascii="TradeGothic LT" w:hAnsi="TradeGothic LT"/>
                <w:sz w:val="20"/>
                <w:szCs w:val="20"/>
              </w:rPr>
            </w:pPr>
          </w:p>
          <w:p w:rsidR="00552E42" w:rsidRPr="00114176" w:rsidRDefault="00552E42" w:rsidP="00552E42">
            <w:pPr>
              <w:rPr>
                <w:rFonts w:ascii="TradeGothic LT" w:hAnsi="TradeGothic LT"/>
                <w:sz w:val="20"/>
                <w:szCs w:val="20"/>
                <w:lang w:val="es-ES_tradnl"/>
              </w:rPr>
            </w:pPr>
            <w:r w:rsidRPr="00114176">
              <w:rPr>
                <w:rFonts w:ascii="TradeGothic LT" w:hAnsi="TradeGothic LT"/>
                <w:sz w:val="20"/>
                <w:szCs w:val="20"/>
                <w:lang w:val="es-ES_tradnl"/>
              </w:rPr>
              <w:t xml:space="preserve">Fernández, D., Arias, E. y Gallego, L. (1999). </w:t>
            </w:r>
            <w:r w:rsidRPr="00114176">
              <w:rPr>
                <w:rFonts w:ascii="TradeGothic LT" w:hAnsi="TradeGothic LT"/>
                <w:i/>
                <w:sz w:val="20"/>
                <w:szCs w:val="20"/>
                <w:lang w:val="es-ES_tradnl"/>
              </w:rPr>
              <w:t xml:space="preserve">Cultura </w:t>
            </w:r>
            <w:r w:rsidR="00114176" w:rsidRPr="00114176">
              <w:rPr>
                <w:rFonts w:ascii="TradeGothic LT" w:hAnsi="TradeGothic LT"/>
                <w:i/>
                <w:sz w:val="20"/>
                <w:szCs w:val="20"/>
                <w:lang w:val="es-ES_tradnl"/>
              </w:rPr>
              <w:t>empresarial:</w:t>
            </w:r>
            <w:r w:rsidRPr="00114176">
              <w:rPr>
                <w:rFonts w:ascii="TradeGothic LT" w:hAnsi="TradeGothic LT"/>
                <w:i/>
                <w:sz w:val="20"/>
                <w:szCs w:val="20"/>
                <w:lang w:val="es-ES_tradnl"/>
              </w:rPr>
              <w:t xml:space="preserve"> motivaciones de los empresarios para la inclusión laboral de personas con discapacidad. </w:t>
            </w:r>
            <w:r w:rsidRPr="00114176">
              <w:rPr>
                <w:rFonts w:ascii="TradeGothic LT" w:hAnsi="TradeGothic LT"/>
                <w:sz w:val="20"/>
                <w:szCs w:val="20"/>
                <w:lang w:val="es-ES_tradnl"/>
              </w:rPr>
              <w:t xml:space="preserve">A </w:t>
            </w:r>
            <w:r w:rsidR="00114176" w:rsidRPr="00114176">
              <w:rPr>
                <w:rFonts w:ascii="TradeGothic LT" w:hAnsi="TradeGothic LT"/>
                <w:sz w:val="20"/>
                <w:szCs w:val="20"/>
                <w:lang w:val="es-ES_tradnl"/>
              </w:rPr>
              <w:t>Coruña:</w:t>
            </w:r>
            <w:r w:rsidRPr="00114176">
              <w:rPr>
                <w:rFonts w:ascii="TradeGothic LT" w:hAnsi="TradeGothic LT"/>
                <w:sz w:val="20"/>
                <w:szCs w:val="20"/>
                <w:lang w:val="es-ES_tradnl"/>
              </w:rPr>
              <w:t xml:space="preserve"> Fundación Paideia.</w:t>
            </w:r>
          </w:p>
          <w:p w:rsidR="00552E42" w:rsidRPr="00114176" w:rsidRDefault="00552E42" w:rsidP="00552E42">
            <w:pPr>
              <w:rPr>
                <w:rFonts w:ascii="TradeGothic LT" w:hAnsi="TradeGothic LT"/>
                <w:sz w:val="20"/>
                <w:szCs w:val="20"/>
                <w:lang w:val="es-ES_tradnl"/>
              </w:rPr>
            </w:pPr>
          </w:p>
          <w:p w:rsidR="00552E42" w:rsidRPr="00114176" w:rsidRDefault="00552E42" w:rsidP="00552E42">
            <w:pPr>
              <w:jc w:val="both"/>
              <w:rPr>
                <w:rFonts w:ascii="TradeGothic LT" w:hAnsi="TradeGothic LT"/>
                <w:sz w:val="20"/>
                <w:szCs w:val="20"/>
                <w:lang w:val="es-ES_tradnl"/>
              </w:rPr>
            </w:pPr>
            <w:r w:rsidRPr="00114176">
              <w:rPr>
                <w:rFonts w:ascii="TradeGothic LT" w:hAnsi="TradeGothic LT"/>
                <w:sz w:val="20"/>
                <w:szCs w:val="20"/>
                <w:lang w:val="es-ES_tradnl"/>
              </w:rPr>
              <w:t xml:space="preserve">Fernández, M.; Rico, R. y Gómez, G. (1998). </w:t>
            </w:r>
            <w:r w:rsidRPr="00114176">
              <w:rPr>
                <w:rFonts w:ascii="TradeGothic LT" w:hAnsi="TradeGothic LT"/>
                <w:i/>
                <w:sz w:val="20"/>
                <w:szCs w:val="20"/>
                <w:lang w:val="es-ES_tradnl"/>
              </w:rPr>
              <w:t>Diseño de puestos de trabajo para personas con discapacidad.</w:t>
            </w:r>
            <w:r w:rsidRPr="00114176">
              <w:rPr>
                <w:rFonts w:ascii="TradeGothic LT" w:hAnsi="TradeGothic LT"/>
                <w:sz w:val="20"/>
                <w:szCs w:val="20"/>
                <w:lang w:val="es-ES_tradnl"/>
              </w:rPr>
              <w:t xml:space="preserve"> Madrid: Instituto de </w:t>
            </w:r>
            <w:r w:rsidR="00114176" w:rsidRPr="00114176">
              <w:rPr>
                <w:rFonts w:ascii="TradeGothic LT" w:hAnsi="TradeGothic LT"/>
                <w:sz w:val="20"/>
                <w:szCs w:val="20"/>
                <w:lang w:val="es-ES_tradnl"/>
              </w:rPr>
              <w:t>Migraciones</w:t>
            </w:r>
            <w:r w:rsidRPr="00114176">
              <w:rPr>
                <w:rFonts w:ascii="TradeGothic LT" w:hAnsi="TradeGothic LT"/>
                <w:sz w:val="20"/>
                <w:szCs w:val="20"/>
                <w:lang w:val="es-ES_tradnl"/>
              </w:rPr>
              <w:t xml:space="preserve"> y Servicios Sociales.</w:t>
            </w:r>
          </w:p>
          <w:p w:rsidR="00552E42" w:rsidRPr="00114176" w:rsidRDefault="00552E42" w:rsidP="00552E42">
            <w:pPr>
              <w:jc w:val="both"/>
              <w:rPr>
                <w:rFonts w:ascii="TradeGothic LT" w:hAnsi="TradeGothic LT"/>
                <w:sz w:val="20"/>
                <w:szCs w:val="20"/>
                <w:lang w:val="es-ES_tradnl"/>
              </w:rPr>
            </w:pPr>
          </w:p>
          <w:p w:rsidR="00552E42" w:rsidRPr="00114176" w:rsidRDefault="00552E42" w:rsidP="00552E42">
            <w:pPr>
              <w:jc w:val="both"/>
              <w:rPr>
                <w:rFonts w:ascii="TradeGothic LT" w:hAnsi="TradeGothic LT"/>
                <w:sz w:val="20"/>
                <w:szCs w:val="20"/>
                <w:lang w:val="es-ES_tradnl"/>
              </w:rPr>
            </w:pPr>
            <w:r w:rsidRPr="00114176">
              <w:rPr>
                <w:rFonts w:ascii="TradeGothic LT" w:hAnsi="TradeGothic LT"/>
                <w:sz w:val="20"/>
                <w:szCs w:val="20"/>
                <w:lang w:val="es-ES_tradnl"/>
              </w:rPr>
              <w:t xml:space="preserve">Fernández, S. (1997). </w:t>
            </w:r>
            <w:r w:rsidRPr="00114176">
              <w:rPr>
                <w:rFonts w:ascii="TradeGothic LT" w:hAnsi="TradeGothic LT"/>
                <w:i/>
                <w:sz w:val="20"/>
                <w:szCs w:val="20"/>
                <w:lang w:val="es-ES_tradnl"/>
              </w:rPr>
              <w:t>Guía de integración laboral para personas con discapacidad: Estándares de calidad.</w:t>
            </w:r>
            <w:r w:rsidRPr="00114176">
              <w:rPr>
                <w:rFonts w:ascii="TradeGothic LT" w:hAnsi="TradeGothic LT"/>
                <w:sz w:val="20"/>
                <w:szCs w:val="20"/>
                <w:lang w:val="es-ES_tradnl"/>
              </w:rPr>
              <w:t xml:space="preserve"> Madrid. Ministerio de Trabajo y Asuntos Sociales. Instituto de Migraciones y Seguridad Social.</w:t>
            </w:r>
          </w:p>
          <w:p w:rsidR="00552E42" w:rsidRPr="00114176" w:rsidRDefault="00552E42" w:rsidP="00552E42">
            <w:pPr>
              <w:jc w:val="both"/>
              <w:rPr>
                <w:rFonts w:ascii="TradeGothic LT" w:hAnsi="TradeGothic LT"/>
                <w:sz w:val="20"/>
                <w:szCs w:val="20"/>
                <w:lang w:val="es-ES_tradnl"/>
              </w:rPr>
            </w:pPr>
          </w:p>
          <w:p w:rsidR="00552E42" w:rsidRPr="00114176" w:rsidRDefault="00552E42" w:rsidP="00552E42">
            <w:pPr>
              <w:jc w:val="both"/>
              <w:rPr>
                <w:rFonts w:ascii="TradeGothic LT" w:hAnsi="TradeGothic LT"/>
                <w:sz w:val="20"/>
                <w:szCs w:val="20"/>
                <w:lang w:val="es-ES_tradnl"/>
              </w:rPr>
            </w:pPr>
            <w:r w:rsidRPr="00114176">
              <w:rPr>
                <w:rFonts w:ascii="TradeGothic LT" w:hAnsi="TradeGothic LT"/>
                <w:sz w:val="20"/>
                <w:szCs w:val="20"/>
                <w:lang w:val="es-ES_tradnl"/>
              </w:rPr>
              <w:t xml:space="preserve">Fernández, S. (Dir.). (1996). </w:t>
            </w:r>
            <w:r w:rsidRPr="00114176">
              <w:rPr>
                <w:rFonts w:ascii="TradeGothic LT" w:hAnsi="TradeGothic LT"/>
                <w:i/>
                <w:sz w:val="20"/>
                <w:szCs w:val="20"/>
                <w:lang w:val="es-ES_tradnl"/>
              </w:rPr>
              <w:t>Integración laboral de personas con discapacidad.</w:t>
            </w:r>
            <w:r w:rsidRPr="00114176">
              <w:rPr>
                <w:rFonts w:ascii="TradeGothic LT" w:hAnsi="TradeGothic LT"/>
                <w:sz w:val="20"/>
                <w:szCs w:val="20"/>
                <w:lang w:val="es-ES_tradnl"/>
              </w:rPr>
              <w:t xml:space="preserve"> Oviedo. INSERSO, Universidad de Oviedo.</w:t>
            </w:r>
          </w:p>
          <w:p w:rsidR="00552E42" w:rsidRPr="00114176" w:rsidRDefault="00552E42" w:rsidP="00552E42">
            <w:pPr>
              <w:jc w:val="both"/>
              <w:rPr>
                <w:rFonts w:ascii="TradeGothic LT" w:hAnsi="TradeGothic LT"/>
                <w:sz w:val="20"/>
                <w:szCs w:val="20"/>
                <w:lang w:val="es-ES_tradnl"/>
              </w:rPr>
            </w:pPr>
          </w:p>
          <w:p w:rsidR="00552E42" w:rsidRPr="00114176" w:rsidRDefault="00552E42" w:rsidP="00552E42">
            <w:pPr>
              <w:rPr>
                <w:rFonts w:ascii="TradeGothic LT" w:hAnsi="TradeGothic LT"/>
                <w:sz w:val="20"/>
                <w:szCs w:val="20"/>
              </w:rPr>
            </w:pPr>
            <w:r w:rsidRPr="00646A5A">
              <w:rPr>
                <w:rFonts w:ascii="TradeGothic LT" w:hAnsi="TradeGothic LT"/>
                <w:sz w:val="20"/>
                <w:szCs w:val="20"/>
              </w:rPr>
              <w:t xml:space="preserve">Fernández, S. e Iglesias, M. T. (1999). “Análisis de la integración laboral de las personas con discapacidad. Una aplicación en el municipio de Gijón (Asturias)”. </w:t>
            </w:r>
          </w:p>
          <w:p w:rsidR="00552E42" w:rsidRPr="00646A5A" w:rsidRDefault="00552E42" w:rsidP="00552E42">
            <w:pPr>
              <w:rPr>
                <w:rFonts w:ascii="TradeGothic LT" w:hAnsi="TradeGothic LT"/>
                <w:sz w:val="20"/>
                <w:szCs w:val="20"/>
              </w:rPr>
            </w:pPr>
          </w:p>
          <w:p w:rsidR="00552E42" w:rsidRPr="00114176" w:rsidRDefault="00552E42" w:rsidP="00552E42">
            <w:pPr>
              <w:jc w:val="both"/>
              <w:rPr>
                <w:rFonts w:ascii="TradeGothic LT" w:hAnsi="TradeGothic LT"/>
                <w:sz w:val="20"/>
                <w:szCs w:val="20"/>
                <w:lang w:val="es-ES_tradnl"/>
              </w:rPr>
            </w:pPr>
            <w:r w:rsidRPr="00114176">
              <w:rPr>
                <w:rFonts w:ascii="TradeGothic LT" w:hAnsi="TradeGothic LT"/>
                <w:sz w:val="20"/>
                <w:szCs w:val="20"/>
                <w:lang w:val="es-ES_tradnl"/>
              </w:rPr>
              <w:t xml:space="preserve">García, B. (1996). </w:t>
            </w:r>
            <w:r w:rsidRPr="00114176">
              <w:rPr>
                <w:rFonts w:ascii="TradeGothic LT" w:hAnsi="TradeGothic LT"/>
                <w:i/>
                <w:sz w:val="20"/>
                <w:szCs w:val="20"/>
                <w:lang w:val="es-ES_tradnl"/>
              </w:rPr>
              <w:t>Las personas con discapacidad ante el reto de la integración laboral en Andalucía</w:t>
            </w:r>
            <w:r w:rsidRPr="00114176">
              <w:rPr>
                <w:rFonts w:ascii="TradeGothic LT" w:hAnsi="TradeGothic LT"/>
                <w:sz w:val="20"/>
                <w:szCs w:val="20"/>
                <w:lang w:val="es-ES_tradnl"/>
              </w:rPr>
              <w:t>. Sevilla. Instituto Andaluz de Servicios Sociales - Proyecto Horizon - Fundación ONCE.</w:t>
            </w:r>
          </w:p>
          <w:p w:rsidR="00552E42" w:rsidRPr="00114176" w:rsidRDefault="00552E42" w:rsidP="00552E42">
            <w:pPr>
              <w:jc w:val="both"/>
              <w:rPr>
                <w:rFonts w:ascii="TradeGothic LT" w:hAnsi="TradeGothic LT"/>
                <w:sz w:val="20"/>
                <w:szCs w:val="20"/>
                <w:lang w:val="es-ES_tradnl"/>
              </w:rPr>
            </w:pPr>
          </w:p>
          <w:p w:rsidR="00552E42" w:rsidRPr="00114176" w:rsidRDefault="00552E42" w:rsidP="00552E42">
            <w:pPr>
              <w:rPr>
                <w:rFonts w:ascii="TradeGothic LT" w:hAnsi="TradeGothic LT"/>
                <w:sz w:val="20"/>
                <w:szCs w:val="20"/>
              </w:rPr>
            </w:pPr>
            <w:r w:rsidRPr="00114176">
              <w:rPr>
                <w:rFonts w:ascii="TradeGothic LT" w:hAnsi="TradeGothic LT"/>
                <w:sz w:val="20"/>
                <w:szCs w:val="20"/>
              </w:rPr>
              <w:t>Gomez Tolón, J. Salvanés, R. Terapia Ocupacional en Psiquiatría. Mira Editores. Zaragoza.2003</w:t>
            </w:r>
          </w:p>
          <w:p w:rsidR="00552E42" w:rsidRPr="00114176" w:rsidRDefault="00552E42" w:rsidP="00552E42">
            <w:pPr>
              <w:rPr>
                <w:rFonts w:ascii="TradeGothic LT" w:hAnsi="TradeGothic LT"/>
                <w:sz w:val="20"/>
                <w:szCs w:val="20"/>
                <w:lang w:val="en-US"/>
              </w:rPr>
            </w:pPr>
            <w:r w:rsidRPr="00114176">
              <w:rPr>
                <w:rFonts w:ascii="TradeGothic LT" w:hAnsi="TradeGothic LT"/>
                <w:sz w:val="20"/>
                <w:szCs w:val="20"/>
                <w:lang w:val="es-ES_tradnl"/>
              </w:rPr>
              <w:t xml:space="preserve">Guerrero, C. (2002). </w:t>
            </w:r>
            <w:r w:rsidRPr="00114176">
              <w:rPr>
                <w:rFonts w:ascii="TradeGothic LT" w:hAnsi="TradeGothic LT"/>
                <w:i/>
                <w:sz w:val="20"/>
                <w:szCs w:val="20"/>
                <w:lang w:val="es-ES_tradnl"/>
              </w:rPr>
              <w:t>Formación ocupacional de las personas con discapacidad psíquica</w:t>
            </w:r>
            <w:r w:rsidRPr="00114176">
              <w:rPr>
                <w:rFonts w:ascii="TradeGothic LT" w:hAnsi="TradeGothic LT"/>
                <w:sz w:val="20"/>
                <w:szCs w:val="20"/>
                <w:lang w:val="es-ES_tradnl"/>
              </w:rPr>
              <w:t xml:space="preserve">. </w:t>
            </w:r>
            <w:r w:rsidR="00114176" w:rsidRPr="00114176">
              <w:rPr>
                <w:rFonts w:ascii="TradeGothic LT" w:hAnsi="TradeGothic LT"/>
                <w:sz w:val="20"/>
                <w:szCs w:val="20"/>
                <w:lang w:val="en-US"/>
              </w:rPr>
              <w:t>Barcelona:</w:t>
            </w:r>
            <w:r w:rsidRPr="00114176">
              <w:rPr>
                <w:rFonts w:ascii="TradeGothic LT" w:hAnsi="TradeGothic LT"/>
                <w:sz w:val="20"/>
                <w:szCs w:val="20"/>
                <w:lang w:val="en-US"/>
              </w:rPr>
              <w:t xml:space="preserve"> Ariel.</w:t>
            </w:r>
          </w:p>
          <w:p w:rsidR="00552E42" w:rsidRPr="00114176" w:rsidRDefault="00552E42" w:rsidP="00552E42">
            <w:pPr>
              <w:rPr>
                <w:rFonts w:ascii="TradeGothic LT" w:hAnsi="TradeGothic LT"/>
                <w:sz w:val="20"/>
                <w:szCs w:val="20"/>
                <w:lang w:val="en-US"/>
              </w:rPr>
            </w:pPr>
          </w:p>
          <w:p w:rsidR="00552E42" w:rsidRPr="00114176" w:rsidRDefault="00552E42" w:rsidP="00552E42">
            <w:pPr>
              <w:rPr>
                <w:rFonts w:ascii="TradeGothic LT" w:hAnsi="TradeGothic LT"/>
                <w:sz w:val="20"/>
                <w:szCs w:val="20"/>
                <w:lang w:val="en-US"/>
              </w:rPr>
            </w:pPr>
            <w:r w:rsidRPr="009A5099">
              <w:rPr>
                <w:rFonts w:ascii="TradeGothic LT" w:hAnsi="TradeGothic LT"/>
                <w:sz w:val="20"/>
                <w:szCs w:val="20"/>
                <w:lang w:val="en-US"/>
              </w:rPr>
              <w:t>Hagner, D., Butterworth, J., y Keith, G. (1995). Strategies and barriers in facilitating natural supports for</w:t>
            </w:r>
            <w:r w:rsidRPr="00114176">
              <w:rPr>
                <w:rFonts w:ascii="TradeGothic LT" w:hAnsi="TradeGothic LT"/>
                <w:sz w:val="20"/>
                <w:szCs w:val="20"/>
                <w:lang w:val="en-US"/>
              </w:rPr>
              <w:t xml:space="preserve"> </w:t>
            </w:r>
            <w:r w:rsidRPr="009A5099">
              <w:rPr>
                <w:rFonts w:ascii="TradeGothic LT" w:hAnsi="TradeGothic LT"/>
                <w:sz w:val="20"/>
                <w:szCs w:val="20"/>
                <w:lang w:val="en-US"/>
              </w:rPr>
              <w:t xml:space="preserve">employment of adults with severe disabilities. </w:t>
            </w:r>
            <w:r w:rsidRPr="009A5099">
              <w:rPr>
                <w:rFonts w:ascii="TradeGothic LT" w:hAnsi="TradeGothic LT"/>
                <w:i/>
                <w:sz w:val="20"/>
                <w:szCs w:val="20"/>
                <w:lang w:val="en-US"/>
              </w:rPr>
              <w:t>Journal of the Association for Persons With Severe</w:t>
            </w:r>
            <w:r w:rsidRPr="00114176">
              <w:rPr>
                <w:rFonts w:ascii="TradeGothic LT" w:hAnsi="TradeGothic LT"/>
                <w:i/>
                <w:sz w:val="20"/>
                <w:szCs w:val="20"/>
                <w:lang w:val="en-US"/>
              </w:rPr>
              <w:t xml:space="preserve"> </w:t>
            </w:r>
            <w:r w:rsidRPr="009A5099">
              <w:rPr>
                <w:rFonts w:ascii="TradeGothic LT" w:hAnsi="TradeGothic LT"/>
                <w:i/>
                <w:sz w:val="20"/>
                <w:szCs w:val="20"/>
                <w:lang w:val="en-US"/>
              </w:rPr>
              <w:t>Handicaps, 20</w:t>
            </w:r>
            <w:r w:rsidRPr="009A5099">
              <w:rPr>
                <w:rFonts w:ascii="TradeGothic LT" w:hAnsi="TradeGothic LT"/>
                <w:sz w:val="20"/>
                <w:szCs w:val="20"/>
                <w:lang w:val="en-US"/>
              </w:rPr>
              <w:t>, 112-120</w:t>
            </w:r>
          </w:p>
          <w:p w:rsidR="00552E42" w:rsidRPr="00114176" w:rsidRDefault="00552E42" w:rsidP="00552E42">
            <w:pPr>
              <w:rPr>
                <w:rFonts w:ascii="TradeGothic LT" w:hAnsi="TradeGothic LT"/>
                <w:sz w:val="20"/>
                <w:szCs w:val="20"/>
                <w:lang w:val="en-US"/>
              </w:rPr>
            </w:pPr>
          </w:p>
          <w:p w:rsidR="00552E42" w:rsidRPr="00114176" w:rsidRDefault="00552E42" w:rsidP="00552E42">
            <w:pPr>
              <w:rPr>
                <w:rFonts w:ascii="TradeGothic LT" w:hAnsi="TradeGothic LT"/>
                <w:sz w:val="20"/>
                <w:szCs w:val="20"/>
              </w:rPr>
            </w:pPr>
            <w:r w:rsidRPr="009A5099">
              <w:rPr>
                <w:rFonts w:ascii="TradeGothic LT" w:hAnsi="TradeGothic LT"/>
                <w:sz w:val="20"/>
                <w:szCs w:val="20"/>
                <w:lang w:val="en-US"/>
              </w:rPr>
              <w:t xml:space="preserve"> Ibáñez, P. (2002). </w:t>
            </w:r>
            <w:r w:rsidRPr="009A5099">
              <w:rPr>
                <w:rFonts w:ascii="TradeGothic LT" w:hAnsi="TradeGothic LT"/>
                <w:sz w:val="20"/>
                <w:szCs w:val="20"/>
              </w:rPr>
              <w:t xml:space="preserve">Las Discapacidades: Orientación e Intervención Educativa. Madrid: Dykinson. </w:t>
            </w:r>
          </w:p>
          <w:p w:rsidR="00552E42" w:rsidRPr="00114176" w:rsidRDefault="00552E42" w:rsidP="00552E42">
            <w:pPr>
              <w:rPr>
                <w:rFonts w:ascii="TradeGothic LT" w:hAnsi="TradeGothic LT"/>
                <w:sz w:val="20"/>
                <w:szCs w:val="20"/>
              </w:rPr>
            </w:pPr>
            <w:r w:rsidRPr="00114176">
              <w:rPr>
                <w:rFonts w:ascii="TradeGothic LT" w:hAnsi="TradeGothic LT"/>
                <w:sz w:val="20"/>
                <w:szCs w:val="20"/>
              </w:rPr>
              <w:t xml:space="preserve">Ibáñez, P. y Mudarra, M.J. (2004). Relaciones sociales de personas con discapacidad, en el ocio y tiempo libre. </w:t>
            </w:r>
            <w:r w:rsidRPr="00114176">
              <w:rPr>
                <w:rFonts w:ascii="TradeGothic LT" w:hAnsi="TradeGothic LT"/>
                <w:i/>
                <w:iCs/>
                <w:sz w:val="20"/>
                <w:szCs w:val="20"/>
              </w:rPr>
              <w:t>Revista Española de Pedagogía</w:t>
            </w:r>
            <w:r w:rsidRPr="00114176">
              <w:rPr>
                <w:rFonts w:ascii="TradeGothic LT" w:hAnsi="TradeGothic LT"/>
                <w:sz w:val="20"/>
                <w:szCs w:val="20"/>
              </w:rPr>
              <w:t>, 229, 521-540.</w:t>
            </w:r>
          </w:p>
          <w:p w:rsidR="00552E42" w:rsidRPr="00114176" w:rsidRDefault="00552E42" w:rsidP="00552E42">
            <w:pPr>
              <w:rPr>
                <w:rFonts w:ascii="TradeGothic LT" w:hAnsi="TradeGothic LT"/>
                <w:sz w:val="20"/>
                <w:szCs w:val="20"/>
              </w:rPr>
            </w:pPr>
          </w:p>
          <w:p w:rsidR="00552E42" w:rsidRPr="00114176" w:rsidRDefault="00552E42" w:rsidP="00552E42">
            <w:pPr>
              <w:rPr>
                <w:rFonts w:ascii="TradeGothic LT" w:hAnsi="TradeGothic LT"/>
                <w:sz w:val="20"/>
                <w:szCs w:val="20"/>
              </w:rPr>
            </w:pPr>
            <w:r w:rsidRPr="009A5099">
              <w:rPr>
                <w:rFonts w:ascii="TradeGothic LT" w:hAnsi="TradeGothic LT"/>
                <w:sz w:val="20"/>
                <w:szCs w:val="20"/>
              </w:rPr>
              <w:t xml:space="preserve">Ibáñez, P. y Mudarra, M.J. (2005). Relaciones sociales en el empleo, en trabajadores con discapacidad. </w:t>
            </w:r>
            <w:r w:rsidRPr="009A5099">
              <w:rPr>
                <w:rFonts w:ascii="TradeGothic LT" w:hAnsi="TradeGothic LT"/>
                <w:i/>
                <w:iCs/>
                <w:sz w:val="20"/>
                <w:szCs w:val="20"/>
              </w:rPr>
              <w:t xml:space="preserve">Educación XX1, Revista de la Facultad de Educación, </w:t>
            </w:r>
            <w:r w:rsidRPr="009A5099">
              <w:rPr>
                <w:rFonts w:ascii="TradeGothic LT" w:hAnsi="TradeGothic LT"/>
                <w:sz w:val="20"/>
                <w:szCs w:val="20"/>
              </w:rPr>
              <w:t xml:space="preserve">8, 105-125. </w:t>
            </w:r>
            <w:hyperlink r:id="rId11" w:history="1">
              <w:r w:rsidRPr="00114176">
                <w:rPr>
                  <w:rStyle w:val="Hipervnculo"/>
                  <w:rFonts w:ascii="TradeGothic LT" w:hAnsi="TradeGothic LT"/>
                  <w:i/>
                  <w:iCs/>
                  <w:sz w:val="20"/>
                  <w:szCs w:val="20"/>
                </w:rPr>
                <w:t>www.uned.es/educacionXX1/pdfs/08-05.pdf</w:t>
              </w:r>
            </w:hyperlink>
            <w:r w:rsidRPr="009A5099">
              <w:rPr>
                <w:rFonts w:ascii="TradeGothic LT" w:hAnsi="TradeGothic LT"/>
                <w:sz w:val="20"/>
                <w:szCs w:val="20"/>
              </w:rPr>
              <w:t xml:space="preserve"> </w:t>
            </w:r>
          </w:p>
          <w:p w:rsidR="00552E42" w:rsidRPr="009A5099" w:rsidRDefault="00552E42" w:rsidP="00552E42">
            <w:pPr>
              <w:rPr>
                <w:rFonts w:ascii="TradeGothic LT" w:hAnsi="TradeGothic LT"/>
                <w:sz w:val="20"/>
                <w:szCs w:val="20"/>
              </w:rPr>
            </w:pPr>
          </w:p>
          <w:p w:rsidR="00552E42" w:rsidRPr="00114176" w:rsidRDefault="00552E42" w:rsidP="00552E42">
            <w:pPr>
              <w:rPr>
                <w:rFonts w:ascii="TradeGothic LT" w:hAnsi="TradeGothic LT"/>
                <w:sz w:val="20"/>
                <w:szCs w:val="20"/>
              </w:rPr>
            </w:pPr>
            <w:r w:rsidRPr="00114176">
              <w:rPr>
                <w:rFonts w:ascii="TradeGothic LT" w:hAnsi="TradeGothic LT"/>
                <w:sz w:val="20"/>
                <w:szCs w:val="20"/>
              </w:rPr>
              <w:t>Ibáñez, P. y Mudarra, M.J. (2007).</w:t>
            </w:r>
            <w:r w:rsidRPr="00114176">
              <w:rPr>
                <w:rStyle w:val="nfasis"/>
                <w:rFonts w:ascii="TradeGothic LT" w:hAnsi="TradeGothic LT"/>
                <w:sz w:val="20"/>
                <w:szCs w:val="20"/>
              </w:rPr>
              <w:t xml:space="preserve"> Integración sociolaboral: Trabajadores con discapacidad intelectual en Centros Especiales de Empleo. </w:t>
            </w:r>
            <w:r w:rsidRPr="00114176">
              <w:rPr>
                <w:rFonts w:ascii="TradeGothic LT" w:hAnsi="TradeGothic LT"/>
                <w:sz w:val="20"/>
                <w:szCs w:val="20"/>
              </w:rPr>
              <w:t>Madrid: Dykinson.</w:t>
            </w:r>
          </w:p>
          <w:p w:rsidR="00552E42" w:rsidRPr="00114176" w:rsidRDefault="00552E42" w:rsidP="00552E42">
            <w:pPr>
              <w:rPr>
                <w:rFonts w:ascii="TradeGothic LT" w:hAnsi="TradeGothic LT"/>
                <w:sz w:val="20"/>
                <w:szCs w:val="20"/>
              </w:rPr>
            </w:pPr>
          </w:p>
          <w:p w:rsidR="00552E42" w:rsidRPr="00114176" w:rsidRDefault="00552E42" w:rsidP="00552E42">
            <w:pPr>
              <w:rPr>
                <w:rFonts w:ascii="TradeGothic LT" w:hAnsi="TradeGothic LT"/>
                <w:sz w:val="20"/>
                <w:szCs w:val="20"/>
              </w:rPr>
            </w:pPr>
            <w:r w:rsidRPr="00646A5A">
              <w:rPr>
                <w:rFonts w:ascii="TradeGothic LT" w:hAnsi="TradeGothic LT"/>
                <w:sz w:val="20"/>
                <w:szCs w:val="20"/>
              </w:rPr>
              <w:t>Izuzquiza, D. y Ruiz, R. (2005). “Formación para la inserción laboral. Un proyecto conjunto entre la Facultad de Formación de Profesorado y Educación de la Universidad Autónoma de Madrid y la Fundación Prodis</w:t>
            </w:r>
            <w:r w:rsidRPr="00646A5A">
              <w:rPr>
                <w:rFonts w:ascii="TradeGothic LT" w:hAnsi="TradeGothic LT"/>
                <w:i/>
                <w:sz w:val="20"/>
                <w:szCs w:val="20"/>
              </w:rPr>
              <w:t>”. Revista Síndrome de Down, 22</w:t>
            </w:r>
            <w:r w:rsidRPr="00646A5A">
              <w:rPr>
                <w:rFonts w:ascii="TradeGothic LT" w:hAnsi="TradeGothic LT"/>
                <w:sz w:val="20"/>
                <w:szCs w:val="20"/>
              </w:rPr>
              <w:t>, 125</w:t>
            </w:r>
            <w:r w:rsidRPr="00646A5A">
              <w:rPr>
                <w:rFonts w:ascii="TradeGothic LT" w:hAnsi="TradeGothic LT"/>
                <w:sz w:val="20"/>
                <w:szCs w:val="20"/>
              </w:rPr>
              <w:noBreakHyphen/>
              <w:t>131.</w:t>
            </w:r>
          </w:p>
          <w:p w:rsidR="00552E42" w:rsidRPr="00114176" w:rsidRDefault="00552E42" w:rsidP="00552E42">
            <w:pPr>
              <w:rPr>
                <w:rFonts w:ascii="TradeGothic LT" w:hAnsi="TradeGothic LT"/>
                <w:sz w:val="20"/>
                <w:szCs w:val="20"/>
              </w:rPr>
            </w:pPr>
          </w:p>
          <w:p w:rsidR="00552E42" w:rsidRPr="00646A5A" w:rsidRDefault="00552E42" w:rsidP="00552E42">
            <w:pPr>
              <w:rPr>
                <w:rFonts w:ascii="TradeGothic LT" w:hAnsi="TradeGothic LT"/>
                <w:sz w:val="20"/>
                <w:szCs w:val="20"/>
              </w:rPr>
            </w:pPr>
            <w:r w:rsidRPr="00646A5A">
              <w:rPr>
                <w:rFonts w:ascii="TradeGothic LT" w:hAnsi="TradeGothic LT"/>
                <w:sz w:val="20"/>
                <w:szCs w:val="20"/>
              </w:rPr>
              <w:t xml:space="preserve">Jenaro, C. (1998).Transición de la escuela al trabajo y a la vida independiente. </w:t>
            </w:r>
            <w:r w:rsidRPr="00646A5A">
              <w:rPr>
                <w:rFonts w:ascii="TradeGothic LT" w:hAnsi="TradeGothic LT"/>
                <w:i/>
                <w:sz w:val="20"/>
                <w:szCs w:val="20"/>
              </w:rPr>
              <w:t>Juventud</w:t>
            </w:r>
            <w:r w:rsidRPr="00114176">
              <w:rPr>
                <w:rFonts w:ascii="TradeGothic LT" w:hAnsi="TradeGothic LT"/>
                <w:i/>
                <w:sz w:val="20"/>
                <w:szCs w:val="20"/>
              </w:rPr>
              <w:t xml:space="preserve"> </w:t>
            </w:r>
            <w:r w:rsidRPr="00646A5A">
              <w:rPr>
                <w:rFonts w:ascii="TradeGothic LT" w:hAnsi="TradeGothic LT"/>
                <w:i/>
                <w:sz w:val="20"/>
                <w:szCs w:val="20"/>
              </w:rPr>
              <w:t>y discapacidad, 43</w:t>
            </w:r>
            <w:r w:rsidRPr="00646A5A">
              <w:rPr>
                <w:rFonts w:ascii="TradeGothic LT" w:hAnsi="TradeGothic LT"/>
                <w:sz w:val="20"/>
                <w:szCs w:val="20"/>
              </w:rPr>
              <w:t>, 31-45</w:t>
            </w:r>
          </w:p>
          <w:p w:rsidR="00552E42" w:rsidRPr="00646A5A" w:rsidRDefault="00552E42" w:rsidP="00552E42">
            <w:pPr>
              <w:rPr>
                <w:rFonts w:ascii="TradeGothic LT" w:hAnsi="TradeGothic LT"/>
                <w:i/>
                <w:sz w:val="20"/>
                <w:szCs w:val="20"/>
              </w:rPr>
            </w:pPr>
          </w:p>
          <w:p w:rsidR="00552E42" w:rsidRPr="00114176" w:rsidRDefault="00552E42" w:rsidP="00552E42">
            <w:pPr>
              <w:rPr>
                <w:rFonts w:ascii="TradeGothic LT" w:hAnsi="TradeGothic LT"/>
                <w:sz w:val="20"/>
                <w:szCs w:val="20"/>
              </w:rPr>
            </w:pPr>
            <w:r w:rsidRPr="00646A5A">
              <w:rPr>
                <w:rFonts w:ascii="TradeGothic LT" w:hAnsi="TradeGothic LT"/>
                <w:sz w:val="20"/>
                <w:szCs w:val="20"/>
              </w:rPr>
              <w:t>Jordán de Urríes, F. B. (2003). “Empleo con apoyo: Buenas prácticas”.</w:t>
            </w:r>
          </w:p>
          <w:p w:rsidR="00552E42" w:rsidRPr="00646A5A" w:rsidRDefault="00552E42" w:rsidP="00552E42">
            <w:pPr>
              <w:rPr>
                <w:rFonts w:ascii="TradeGothic LT" w:hAnsi="TradeGothic LT"/>
                <w:sz w:val="20"/>
                <w:szCs w:val="20"/>
              </w:rPr>
            </w:pPr>
          </w:p>
          <w:p w:rsidR="00552E42" w:rsidRPr="00114176" w:rsidRDefault="00552E42" w:rsidP="00552E42">
            <w:pPr>
              <w:rPr>
                <w:rFonts w:ascii="TradeGothic LT" w:hAnsi="TradeGothic LT"/>
                <w:sz w:val="20"/>
                <w:szCs w:val="20"/>
              </w:rPr>
            </w:pPr>
            <w:r w:rsidRPr="009A5099">
              <w:rPr>
                <w:rFonts w:ascii="TradeGothic LT" w:hAnsi="TradeGothic LT"/>
                <w:sz w:val="20"/>
                <w:szCs w:val="20"/>
              </w:rPr>
              <w:t>López, M. (2003). La provisión de empleo y actividad a personas con trastorno mental severo. Algunas</w:t>
            </w:r>
            <w:r w:rsidRPr="00114176">
              <w:rPr>
                <w:rFonts w:ascii="TradeGothic LT" w:hAnsi="TradeGothic LT"/>
                <w:sz w:val="20"/>
                <w:szCs w:val="20"/>
              </w:rPr>
              <w:t xml:space="preserve"> </w:t>
            </w:r>
            <w:r w:rsidRPr="009A5099">
              <w:rPr>
                <w:rFonts w:ascii="TradeGothic LT" w:hAnsi="TradeGothic LT"/>
                <w:sz w:val="20"/>
                <w:szCs w:val="20"/>
              </w:rPr>
              <w:t>propuestas desde Andalucía. En L. Lara y M. López (Eds.), Integración laboral de personas con</w:t>
            </w:r>
            <w:r w:rsidRPr="00114176">
              <w:rPr>
                <w:rFonts w:ascii="TradeGothic LT" w:hAnsi="TradeGothic LT"/>
                <w:sz w:val="20"/>
                <w:szCs w:val="20"/>
              </w:rPr>
              <w:t xml:space="preserve"> </w:t>
            </w:r>
            <w:r w:rsidRPr="009A5099">
              <w:rPr>
                <w:rFonts w:ascii="TradeGothic LT" w:hAnsi="TradeGothic LT"/>
                <w:sz w:val="20"/>
                <w:szCs w:val="20"/>
              </w:rPr>
              <w:t>trastorno mental severo</w:t>
            </w:r>
            <w:r w:rsidRPr="00114176">
              <w:rPr>
                <w:rFonts w:ascii="TradeGothic LT" w:hAnsi="TradeGothic LT"/>
                <w:sz w:val="20"/>
                <w:szCs w:val="20"/>
              </w:rPr>
              <w:t xml:space="preserve"> </w:t>
            </w:r>
            <w:r w:rsidRPr="009A5099">
              <w:rPr>
                <w:rFonts w:ascii="TradeGothic LT" w:hAnsi="TradeGothic LT"/>
                <w:sz w:val="20"/>
                <w:szCs w:val="20"/>
              </w:rPr>
              <w:t>(Borrador) (pp. 70-102). Sevilla: Fundación Andaluza para la Integración</w:t>
            </w:r>
            <w:r w:rsidRPr="00114176">
              <w:rPr>
                <w:rFonts w:ascii="TradeGothic LT" w:hAnsi="TradeGothic LT"/>
                <w:sz w:val="20"/>
                <w:szCs w:val="20"/>
              </w:rPr>
              <w:t xml:space="preserve"> </w:t>
            </w:r>
            <w:r w:rsidRPr="009A5099">
              <w:rPr>
                <w:rFonts w:ascii="TradeGothic LT" w:hAnsi="TradeGothic LT"/>
                <w:sz w:val="20"/>
                <w:szCs w:val="20"/>
              </w:rPr>
              <w:t>Social del Enfermo Mental.</w:t>
            </w:r>
          </w:p>
          <w:p w:rsidR="00552E42" w:rsidRPr="009A5099" w:rsidRDefault="00552E42" w:rsidP="00552E42">
            <w:pPr>
              <w:rPr>
                <w:rFonts w:ascii="TradeGothic LT" w:hAnsi="TradeGothic LT"/>
                <w:sz w:val="20"/>
                <w:szCs w:val="20"/>
              </w:rPr>
            </w:pPr>
          </w:p>
          <w:p w:rsidR="00552E42" w:rsidRPr="00114176" w:rsidRDefault="00552E42" w:rsidP="00552E42">
            <w:pPr>
              <w:rPr>
                <w:rFonts w:ascii="TradeGothic LT" w:hAnsi="TradeGothic LT"/>
                <w:sz w:val="20"/>
                <w:szCs w:val="20"/>
              </w:rPr>
            </w:pPr>
            <w:r w:rsidRPr="009A5099">
              <w:rPr>
                <w:rFonts w:ascii="TradeGothic LT" w:hAnsi="TradeGothic LT"/>
                <w:sz w:val="20"/>
                <w:szCs w:val="20"/>
                <w:lang w:val="en-US"/>
              </w:rPr>
              <w:t>Mank, D., Cioffi, A. y Yovanoff, P. (1998). Employment outcomes for p</w:t>
            </w:r>
            <w:r w:rsidRPr="00114176">
              <w:rPr>
                <w:rFonts w:ascii="TradeGothic LT" w:hAnsi="TradeGothic LT"/>
                <w:sz w:val="20"/>
                <w:szCs w:val="20"/>
                <w:lang w:val="en-US"/>
              </w:rPr>
              <w:t>eople with more severe disabili</w:t>
            </w:r>
            <w:r w:rsidRPr="009A5099">
              <w:rPr>
                <w:rFonts w:ascii="TradeGothic LT" w:hAnsi="TradeGothic LT"/>
                <w:sz w:val="20"/>
                <w:szCs w:val="20"/>
                <w:lang w:val="en-US"/>
              </w:rPr>
              <w:t xml:space="preserve">ties. </w:t>
            </w:r>
            <w:r w:rsidRPr="009A5099">
              <w:rPr>
                <w:rFonts w:ascii="TradeGothic LT" w:hAnsi="TradeGothic LT"/>
                <w:i/>
                <w:sz w:val="20"/>
                <w:szCs w:val="20"/>
              </w:rPr>
              <w:t>Mental Retardation, 36</w:t>
            </w:r>
            <w:r w:rsidRPr="009A5099">
              <w:rPr>
                <w:rFonts w:ascii="TradeGothic LT" w:hAnsi="TradeGothic LT"/>
                <w:sz w:val="20"/>
                <w:szCs w:val="20"/>
              </w:rPr>
              <w:t>, 205-216.</w:t>
            </w:r>
          </w:p>
          <w:p w:rsidR="00552E42" w:rsidRPr="009A5099" w:rsidRDefault="00552E42" w:rsidP="00552E42">
            <w:pPr>
              <w:rPr>
                <w:rFonts w:ascii="TradeGothic LT" w:hAnsi="TradeGothic LT"/>
                <w:sz w:val="20"/>
                <w:szCs w:val="20"/>
              </w:rPr>
            </w:pPr>
          </w:p>
          <w:p w:rsidR="00552E42" w:rsidRPr="00114176" w:rsidRDefault="00552E42" w:rsidP="00552E42">
            <w:pPr>
              <w:rPr>
                <w:rFonts w:ascii="TradeGothic LT" w:hAnsi="TradeGothic LT"/>
                <w:sz w:val="20"/>
                <w:szCs w:val="20"/>
              </w:rPr>
            </w:pPr>
            <w:r w:rsidRPr="00114176">
              <w:rPr>
                <w:rFonts w:ascii="TradeGothic LT" w:hAnsi="TradeGothic LT"/>
                <w:sz w:val="20"/>
                <w:szCs w:val="20"/>
              </w:rPr>
              <w:t xml:space="preserve">Martínez, N. (2002). </w:t>
            </w:r>
            <w:r w:rsidRPr="00114176">
              <w:rPr>
                <w:rFonts w:ascii="TradeGothic LT" w:hAnsi="TradeGothic LT"/>
                <w:i/>
                <w:sz w:val="20"/>
                <w:szCs w:val="20"/>
              </w:rPr>
              <w:t>Juventud y discapacidad: programas y herramientas para facilitar la transición a la vida adulta.</w:t>
            </w:r>
            <w:r w:rsidRPr="00114176">
              <w:rPr>
                <w:rFonts w:ascii="TradeGothic LT" w:hAnsi="TradeGothic LT"/>
                <w:sz w:val="20"/>
                <w:szCs w:val="20"/>
              </w:rPr>
              <w:t xml:space="preserve"> Bilbao: Mensajero.</w:t>
            </w:r>
          </w:p>
          <w:p w:rsidR="00552E42" w:rsidRPr="00114176" w:rsidRDefault="00552E42" w:rsidP="00552E42">
            <w:pPr>
              <w:rPr>
                <w:rFonts w:ascii="TradeGothic LT" w:hAnsi="TradeGothic LT"/>
                <w:sz w:val="20"/>
                <w:szCs w:val="20"/>
              </w:rPr>
            </w:pPr>
          </w:p>
          <w:p w:rsidR="00552E42" w:rsidRPr="00A66CC6" w:rsidRDefault="00552E42" w:rsidP="00552E42">
            <w:pPr>
              <w:rPr>
                <w:rFonts w:ascii="TradeGothic LT" w:hAnsi="TradeGothic LT"/>
                <w:sz w:val="20"/>
                <w:szCs w:val="20"/>
              </w:rPr>
            </w:pPr>
            <w:r w:rsidRPr="00A66CC6">
              <w:rPr>
                <w:rFonts w:ascii="TradeGothic LT" w:hAnsi="TradeGothic LT"/>
                <w:sz w:val="20"/>
                <w:szCs w:val="20"/>
              </w:rPr>
              <w:t xml:space="preserve">Moruno Miralles P, Talavera Valverde MA, coordinadores. Terapia Ocupacional en </w:t>
            </w:r>
            <w:r w:rsidRPr="00114176">
              <w:rPr>
                <w:rFonts w:ascii="TradeGothic LT" w:hAnsi="TradeGothic LT"/>
                <w:sz w:val="20"/>
                <w:szCs w:val="20"/>
              </w:rPr>
              <w:t xml:space="preserve"> </w:t>
            </w:r>
            <w:r w:rsidRPr="00A66CC6">
              <w:rPr>
                <w:rFonts w:ascii="TradeGothic LT" w:hAnsi="TradeGothic LT"/>
                <w:sz w:val="20"/>
                <w:szCs w:val="20"/>
              </w:rPr>
              <w:t xml:space="preserve">Salud Mental. </w:t>
            </w:r>
            <w:proofErr w:type="gramStart"/>
            <w:r w:rsidRPr="00A66CC6">
              <w:rPr>
                <w:rFonts w:ascii="TradeGothic LT" w:hAnsi="TradeGothic LT"/>
                <w:sz w:val="20"/>
                <w:szCs w:val="20"/>
              </w:rPr>
              <w:t>1.ª</w:t>
            </w:r>
            <w:proofErr w:type="gramEnd"/>
            <w:r w:rsidRPr="00A66CC6">
              <w:rPr>
                <w:rFonts w:ascii="TradeGothic LT" w:hAnsi="TradeGothic LT"/>
                <w:sz w:val="20"/>
                <w:szCs w:val="20"/>
              </w:rPr>
              <w:t xml:space="preserve"> ed. Barcelona: Elsevier </w:t>
            </w:r>
            <w:r w:rsidRPr="00114176">
              <w:rPr>
                <w:rFonts w:ascii="TradeGothic LT" w:hAnsi="TradeGothic LT"/>
                <w:sz w:val="20"/>
                <w:szCs w:val="20"/>
              </w:rPr>
              <w:t xml:space="preserve"> </w:t>
            </w:r>
            <w:r w:rsidRPr="00A66CC6">
              <w:rPr>
                <w:rFonts w:ascii="TradeGothic LT" w:hAnsi="TradeGothic LT"/>
                <w:sz w:val="20"/>
                <w:szCs w:val="20"/>
              </w:rPr>
              <w:t xml:space="preserve">Masson; 2011. </w:t>
            </w:r>
          </w:p>
          <w:p w:rsidR="00552E42" w:rsidRPr="00114176" w:rsidRDefault="00552E42" w:rsidP="00552E42">
            <w:pPr>
              <w:jc w:val="both"/>
              <w:rPr>
                <w:rFonts w:ascii="TradeGothic LT" w:hAnsi="TradeGothic LT"/>
                <w:sz w:val="20"/>
                <w:szCs w:val="20"/>
                <w:lang w:val="es-ES_tradnl"/>
              </w:rPr>
            </w:pPr>
            <w:r w:rsidRPr="00114176">
              <w:rPr>
                <w:rFonts w:ascii="TradeGothic LT" w:hAnsi="TradeGothic LT"/>
                <w:sz w:val="20"/>
                <w:szCs w:val="20"/>
                <w:lang w:val="es-ES_tradnl"/>
              </w:rPr>
              <w:t xml:space="preserve">Muñoz, S. (1993). </w:t>
            </w:r>
            <w:r w:rsidRPr="00114176">
              <w:rPr>
                <w:rFonts w:ascii="TradeGothic LT" w:hAnsi="TradeGothic LT"/>
                <w:i/>
                <w:sz w:val="20"/>
                <w:szCs w:val="20"/>
                <w:lang w:val="es-ES_tradnl"/>
              </w:rPr>
              <w:t>La integración social de los minusválidos</w:t>
            </w:r>
            <w:r w:rsidRPr="00114176">
              <w:rPr>
                <w:rFonts w:ascii="TradeGothic LT" w:hAnsi="TradeGothic LT"/>
                <w:sz w:val="20"/>
                <w:szCs w:val="20"/>
                <w:lang w:val="es-ES_tradnl"/>
              </w:rPr>
              <w:t>. Madrid. Escuela Libre Editorial. Fundación ONCE.</w:t>
            </w:r>
          </w:p>
          <w:p w:rsidR="00552E42" w:rsidRPr="00114176" w:rsidRDefault="00552E42" w:rsidP="00552E42">
            <w:pPr>
              <w:jc w:val="both"/>
              <w:rPr>
                <w:rFonts w:ascii="TradeGothic LT" w:hAnsi="TradeGothic LT"/>
                <w:sz w:val="20"/>
                <w:szCs w:val="20"/>
                <w:lang w:val="es-ES_tradnl"/>
              </w:rPr>
            </w:pPr>
          </w:p>
          <w:p w:rsidR="00552E42" w:rsidRPr="00C92FC3" w:rsidRDefault="00552E42" w:rsidP="00552E42">
            <w:pPr>
              <w:rPr>
                <w:rFonts w:ascii="TradeGothic LT" w:hAnsi="TradeGothic LT"/>
                <w:sz w:val="20"/>
                <w:szCs w:val="20"/>
              </w:rPr>
            </w:pPr>
            <w:r w:rsidRPr="009A5099">
              <w:rPr>
                <w:rFonts w:ascii="TradeGothic LT" w:hAnsi="TradeGothic LT"/>
                <w:sz w:val="20"/>
                <w:szCs w:val="20"/>
                <w:lang w:val="en-US"/>
              </w:rPr>
              <w:t>National Institute on Disability and Rehabilitation Research. (1993). Supported employment for people</w:t>
            </w:r>
            <w:r w:rsidRPr="00114176">
              <w:rPr>
                <w:rFonts w:ascii="TradeGothic LT" w:hAnsi="TradeGothic LT"/>
                <w:sz w:val="20"/>
                <w:szCs w:val="20"/>
                <w:lang w:val="en-US"/>
              </w:rPr>
              <w:t xml:space="preserve"> </w:t>
            </w:r>
            <w:r w:rsidRPr="009A5099">
              <w:rPr>
                <w:rFonts w:ascii="TradeGothic LT" w:hAnsi="TradeGothic LT"/>
                <w:sz w:val="20"/>
                <w:szCs w:val="20"/>
                <w:lang w:val="en-US"/>
              </w:rPr>
              <w:t xml:space="preserve">with severe mental retardation. </w:t>
            </w:r>
            <w:r w:rsidRPr="00C92FC3">
              <w:rPr>
                <w:rFonts w:ascii="TradeGothic LT" w:hAnsi="TradeGothic LT"/>
                <w:sz w:val="20"/>
                <w:szCs w:val="20"/>
              </w:rPr>
              <w:t>NIDRR Consensus Statement, 1(5).</w:t>
            </w:r>
          </w:p>
          <w:p w:rsidR="00552E42" w:rsidRPr="00C92FC3" w:rsidRDefault="00552E42" w:rsidP="00552E42">
            <w:pPr>
              <w:rPr>
                <w:rFonts w:ascii="TradeGothic LT" w:hAnsi="TradeGothic LT"/>
                <w:sz w:val="20"/>
                <w:szCs w:val="20"/>
              </w:rPr>
            </w:pPr>
          </w:p>
          <w:p w:rsidR="00552E42" w:rsidRPr="00114176" w:rsidRDefault="00552E42" w:rsidP="00552E42">
            <w:pPr>
              <w:jc w:val="both"/>
              <w:rPr>
                <w:rFonts w:ascii="TradeGothic LT" w:hAnsi="TradeGothic LT"/>
                <w:sz w:val="20"/>
                <w:szCs w:val="20"/>
              </w:rPr>
            </w:pPr>
            <w:r w:rsidRPr="00114176">
              <w:rPr>
                <w:rFonts w:ascii="TradeGothic LT" w:hAnsi="TradeGothic LT"/>
                <w:sz w:val="20"/>
                <w:szCs w:val="20"/>
                <w:lang w:val="es-ES_tradnl"/>
              </w:rPr>
              <w:t xml:space="preserve">Organización para </w:t>
            </w:r>
            <w:smartTag w:uri="urn:schemas-microsoft-com:office:smarttags" w:element="PersonName">
              <w:smartTagPr>
                <w:attr w:name="ProductID" w:val="la Cooperación"/>
              </w:smartTagPr>
              <w:r w:rsidRPr="00114176">
                <w:rPr>
                  <w:rFonts w:ascii="TradeGothic LT" w:hAnsi="TradeGothic LT"/>
                  <w:sz w:val="20"/>
                  <w:szCs w:val="20"/>
                  <w:lang w:val="es-ES_tradnl"/>
                </w:rPr>
                <w:t>la Cooperación</w:t>
              </w:r>
            </w:smartTag>
            <w:r w:rsidRPr="00114176">
              <w:rPr>
                <w:rFonts w:ascii="TradeGothic LT" w:hAnsi="TradeGothic LT"/>
                <w:sz w:val="20"/>
                <w:szCs w:val="20"/>
                <w:lang w:val="es-ES_tradnl"/>
              </w:rPr>
              <w:t xml:space="preserve"> y el Desarrollo Económico. </w:t>
            </w:r>
            <w:r w:rsidRPr="00114176">
              <w:rPr>
                <w:rFonts w:ascii="TradeGothic LT" w:hAnsi="TradeGothic LT"/>
                <w:sz w:val="20"/>
                <w:szCs w:val="20"/>
                <w:lang w:val="en-US"/>
              </w:rPr>
              <w:t xml:space="preserve">(2003). </w:t>
            </w:r>
            <w:r w:rsidRPr="00114176">
              <w:rPr>
                <w:rFonts w:ascii="TradeGothic LT" w:hAnsi="TradeGothic LT"/>
                <w:i/>
                <w:sz w:val="20"/>
                <w:szCs w:val="20"/>
                <w:lang w:val="en-US"/>
              </w:rPr>
              <w:t xml:space="preserve">Transforming disability into </w:t>
            </w:r>
            <w:proofErr w:type="gramStart"/>
            <w:r w:rsidRPr="00114176">
              <w:rPr>
                <w:rFonts w:ascii="TradeGothic LT" w:hAnsi="TradeGothic LT"/>
                <w:i/>
                <w:sz w:val="20"/>
                <w:szCs w:val="20"/>
                <w:lang w:val="en-US"/>
              </w:rPr>
              <w:t>ability :</w:t>
            </w:r>
            <w:proofErr w:type="gramEnd"/>
            <w:r w:rsidRPr="00114176">
              <w:rPr>
                <w:rFonts w:ascii="TradeGothic LT" w:hAnsi="TradeGothic LT"/>
                <w:i/>
                <w:sz w:val="20"/>
                <w:szCs w:val="20"/>
                <w:lang w:val="en-US"/>
              </w:rPr>
              <w:t xml:space="preserve"> policies to promote work and income security for disabled people. </w:t>
            </w:r>
            <w:r w:rsidR="00114176" w:rsidRPr="00114176">
              <w:rPr>
                <w:rFonts w:ascii="TradeGothic LT" w:hAnsi="TradeGothic LT"/>
                <w:sz w:val="20"/>
                <w:szCs w:val="20"/>
              </w:rPr>
              <w:t>Paris:</w:t>
            </w:r>
            <w:r w:rsidRPr="00114176">
              <w:rPr>
                <w:rFonts w:ascii="TradeGothic LT" w:hAnsi="TradeGothic LT"/>
                <w:sz w:val="20"/>
                <w:szCs w:val="20"/>
              </w:rPr>
              <w:t xml:space="preserve"> OECD, cop.</w:t>
            </w:r>
          </w:p>
          <w:p w:rsidR="00552E42" w:rsidRPr="00114176" w:rsidRDefault="00552E42" w:rsidP="00552E42">
            <w:pPr>
              <w:jc w:val="both"/>
              <w:rPr>
                <w:rFonts w:ascii="TradeGothic LT" w:hAnsi="TradeGothic LT"/>
                <w:sz w:val="20"/>
                <w:szCs w:val="20"/>
              </w:rPr>
            </w:pPr>
          </w:p>
          <w:p w:rsidR="00552E42" w:rsidRPr="00114176" w:rsidRDefault="00552E42" w:rsidP="00552E42">
            <w:pPr>
              <w:jc w:val="both"/>
              <w:rPr>
                <w:rFonts w:ascii="TradeGothic LT" w:hAnsi="TradeGothic LT"/>
                <w:sz w:val="20"/>
                <w:szCs w:val="20"/>
                <w:lang w:val="es-ES_tradnl"/>
              </w:rPr>
            </w:pPr>
            <w:r w:rsidRPr="00114176">
              <w:rPr>
                <w:rFonts w:ascii="TradeGothic LT" w:hAnsi="TradeGothic LT"/>
                <w:sz w:val="20"/>
                <w:szCs w:val="20"/>
                <w:lang w:val="es-ES_tradnl"/>
              </w:rPr>
              <w:t xml:space="preserve">Pallisera, M. (1996). </w:t>
            </w:r>
            <w:r w:rsidRPr="00114176">
              <w:rPr>
                <w:rFonts w:ascii="TradeGothic LT" w:hAnsi="TradeGothic LT"/>
                <w:i/>
                <w:sz w:val="20"/>
                <w:szCs w:val="20"/>
                <w:lang w:val="es-ES_tradnl"/>
              </w:rPr>
              <w:t>Transición a la vida adulta y vida activa de las personas con discapacidad psíquica.</w:t>
            </w:r>
            <w:r w:rsidRPr="00114176">
              <w:rPr>
                <w:rFonts w:ascii="TradeGothic LT" w:hAnsi="TradeGothic LT"/>
                <w:sz w:val="20"/>
                <w:szCs w:val="20"/>
                <w:lang w:val="es-ES_tradnl"/>
              </w:rPr>
              <w:t xml:space="preserve"> Barcelona. EUB.</w:t>
            </w:r>
          </w:p>
          <w:p w:rsidR="00552E42" w:rsidRPr="00114176" w:rsidRDefault="00552E42" w:rsidP="00552E42">
            <w:pPr>
              <w:jc w:val="both"/>
              <w:rPr>
                <w:rFonts w:ascii="TradeGothic LT" w:hAnsi="TradeGothic LT"/>
                <w:sz w:val="20"/>
                <w:szCs w:val="20"/>
                <w:lang w:val="es-ES_tradnl"/>
              </w:rPr>
            </w:pPr>
          </w:p>
          <w:p w:rsidR="00552E42" w:rsidRPr="00114176" w:rsidRDefault="00552E42" w:rsidP="00552E42">
            <w:pPr>
              <w:rPr>
                <w:rFonts w:ascii="TradeGothic LT" w:hAnsi="TradeGothic LT"/>
                <w:sz w:val="20"/>
                <w:szCs w:val="20"/>
              </w:rPr>
            </w:pPr>
            <w:r w:rsidRPr="00114176">
              <w:rPr>
                <w:rFonts w:ascii="TradeGothic LT" w:hAnsi="TradeGothic LT"/>
                <w:sz w:val="20"/>
                <w:szCs w:val="20"/>
              </w:rPr>
              <w:t xml:space="preserve">Peiró, J.M.  </w:t>
            </w:r>
            <w:proofErr w:type="gramStart"/>
            <w:r w:rsidRPr="00114176">
              <w:rPr>
                <w:rFonts w:ascii="TradeGothic LT" w:hAnsi="TradeGothic LT"/>
                <w:sz w:val="20"/>
                <w:szCs w:val="20"/>
              </w:rPr>
              <w:t>y</w:t>
            </w:r>
            <w:proofErr w:type="gramEnd"/>
            <w:r w:rsidRPr="00114176">
              <w:rPr>
                <w:rFonts w:ascii="TradeGothic LT" w:hAnsi="TradeGothic LT"/>
                <w:sz w:val="20"/>
                <w:szCs w:val="20"/>
              </w:rPr>
              <w:t xml:space="preserve"> Prieto, F.  (Eds.) Tratado de Psicología del trabajo. Volumen I: La actividad laboral en su contexto. Síntesis Psicología.</w:t>
            </w:r>
          </w:p>
          <w:p w:rsidR="00552E42" w:rsidRPr="00114176" w:rsidRDefault="00552E42" w:rsidP="00552E42">
            <w:pPr>
              <w:rPr>
                <w:rFonts w:ascii="TradeGothic LT" w:hAnsi="TradeGothic LT"/>
                <w:sz w:val="20"/>
                <w:szCs w:val="20"/>
              </w:rPr>
            </w:pPr>
          </w:p>
          <w:p w:rsidR="00552E42" w:rsidRPr="00114176" w:rsidRDefault="00552E42" w:rsidP="00552E42">
            <w:pPr>
              <w:rPr>
                <w:rFonts w:ascii="TradeGothic LT" w:hAnsi="TradeGothic LT"/>
                <w:sz w:val="20"/>
                <w:szCs w:val="20"/>
              </w:rPr>
            </w:pPr>
            <w:r w:rsidRPr="00646A5A">
              <w:rPr>
                <w:rFonts w:ascii="TradeGothic LT" w:hAnsi="TradeGothic LT"/>
                <w:i/>
                <w:sz w:val="20"/>
                <w:szCs w:val="20"/>
              </w:rPr>
              <w:lastRenderedPageBreak/>
              <w:t>Revista de la Federación Española del Síndrome de Down, 24</w:t>
            </w:r>
            <w:r w:rsidRPr="00646A5A">
              <w:rPr>
                <w:rFonts w:ascii="TradeGothic LT" w:hAnsi="TradeGothic LT"/>
                <w:sz w:val="20"/>
                <w:szCs w:val="20"/>
              </w:rPr>
              <w:t>, 18</w:t>
            </w:r>
            <w:r w:rsidRPr="00646A5A">
              <w:rPr>
                <w:rFonts w:ascii="TradeGothic LT" w:hAnsi="TradeGothic LT"/>
                <w:sz w:val="20"/>
                <w:szCs w:val="20"/>
              </w:rPr>
              <w:noBreakHyphen/>
              <w:t>21.</w:t>
            </w:r>
          </w:p>
          <w:p w:rsidR="00552E42" w:rsidRPr="00646A5A" w:rsidRDefault="00552E42" w:rsidP="00552E42">
            <w:pPr>
              <w:rPr>
                <w:rFonts w:ascii="TradeGothic LT" w:hAnsi="TradeGothic LT"/>
                <w:sz w:val="20"/>
                <w:szCs w:val="20"/>
              </w:rPr>
            </w:pPr>
          </w:p>
          <w:p w:rsidR="00552E42" w:rsidRPr="00114176" w:rsidRDefault="00552E42" w:rsidP="00552E42">
            <w:pPr>
              <w:rPr>
                <w:rFonts w:ascii="TradeGothic LT" w:hAnsi="TradeGothic LT"/>
                <w:sz w:val="20"/>
                <w:szCs w:val="20"/>
              </w:rPr>
            </w:pPr>
            <w:r w:rsidRPr="00646A5A">
              <w:rPr>
                <w:rFonts w:ascii="TradeGothic LT" w:hAnsi="TradeGothic LT"/>
                <w:i/>
                <w:sz w:val="20"/>
                <w:szCs w:val="20"/>
              </w:rPr>
              <w:t>Revista Española de Orientación y Psicopedagogía, 10</w:t>
            </w:r>
            <w:r w:rsidRPr="00646A5A">
              <w:rPr>
                <w:rFonts w:ascii="TradeGothic LT" w:hAnsi="TradeGothic LT"/>
                <w:sz w:val="20"/>
                <w:szCs w:val="20"/>
              </w:rPr>
              <w:t xml:space="preserve"> (18), 331</w:t>
            </w:r>
            <w:r w:rsidRPr="00114176">
              <w:rPr>
                <w:rFonts w:ascii="TradeGothic LT" w:hAnsi="TradeGothic LT"/>
                <w:sz w:val="20"/>
                <w:szCs w:val="20"/>
              </w:rPr>
              <w:t>-</w:t>
            </w:r>
            <w:r w:rsidRPr="00646A5A">
              <w:rPr>
                <w:rFonts w:ascii="TradeGothic LT" w:hAnsi="TradeGothic LT"/>
                <w:sz w:val="20"/>
                <w:szCs w:val="20"/>
              </w:rPr>
              <w:t>351</w:t>
            </w:r>
          </w:p>
          <w:p w:rsidR="00552E42" w:rsidRPr="00646A5A" w:rsidRDefault="00552E42" w:rsidP="00552E42">
            <w:pPr>
              <w:rPr>
                <w:rFonts w:ascii="TradeGothic LT" w:hAnsi="TradeGothic LT"/>
                <w:sz w:val="20"/>
                <w:szCs w:val="20"/>
              </w:rPr>
            </w:pPr>
          </w:p>
          <w:p w:rsidR="00552E42" w:rsidRPr="00114176" w:rsidRDefault="00552E42" w:rsidP="00552E42">
            <w:pPr>
              <w:rPr>
                <w:rFonts w:ascii="TradeGothic LT" w:hAnsi="TradeGothic LT"/>
                <w:sz w:val="20"/>
                <w:szCs w:val="20"/>
              </w:rPr>
            </w:pPr>
            <w:r w:rsidRPr="00114176">
              <w:rPr>
                <w:rFonts w:ascii="TradeGothic LT" w:hAnsi="TradeGothic LT"/>
                <w:sz w:val="20"/>
                <w:szCs w:val="20"/>
              </w:rPr>
              <w:t>Rodríguez A.  (2001) El papel de los servicios sociales en la atención de las personas con enfermedad mental crónica: la experiencia de la comunidad de Madrid</w:t>
            </w:r>
            <w:r w:rsidRPr="00114176">
              <w:rPr>
                <w:rFonts w:ascii="TradeGothic LT" w:hAnsi="TradeGothic LT"/>
                <w:sz w:val="20"/>
                <w:szCs w:val="20"/>
                <w:lang w:val="es-ES_tradnl"/>
              </w:rPr>
              <w:t xml:space="preserve">. En </w:t>
            </w:r>
            <w:r w:rsidRPr="00114176">
              <w:rPr>
                <w:rFonts w:ascii="TradeGothic LT" w:hAnsi="TradeGothic LT"/>
                <w:sz w:val="20"/>
                <w:szCs w:val="20"/>
              </w:rPr>
              <w:t>Congreso de Rehabilitación en Salud Mental: situación y perspectivas. Salamanca.</w:t>
            </w:r>
          </w:p>
          <w:p w:rsidR="00552E42" w:rsidRPr="00114176" w:rsidRDefault="00552E42" w:rsidP="00552E42">
            <w:pPr>
              <w:rPr>
                <w:rFonts w:ascii="TradeGothic LT" w:hAnsi="TradeGothic LT"/>
                <w:sz w:val="20"/>
                <w:szCs w:val="20"/>
              </w:rPr>
            </w:pPr>
          </w:p>
          <w:p w:rsidR="00552E42" w:rsidRPr="00114176" w:rsidRDefault="00552E42" w:rsidP="00552E42">
            <w:pPr>
              <w:rPr>
                <w:rFonts w:ascii="TradeGothic LT" w:hAnsi="TradeGothic LT"/>
                <w:sz w:val="20"/>
                <w:szCs w:val="20"/>
                <w:lang w:val="es-ES_tradnl"/>
              </w:rPr>
            </w:pPr>
            <w:r w:rsidRPr="00114176">
              <w:rPr>
                <w:rFonts w:ascii="TradeGothic LT" w:hAnsi="TradeGothic LT"/>
                <w:sz w:val="20"/>
                <w:szCs w:val="20"/>
              </w:rPr>
              <w:t>Rodríguez A. (coord.) (1997) Rehabilitación Psicosocial de personas con trastornos mentales crónicos. Madrid: Editorial</w:t>
            </w:r>
            <w:r w:rsidRPr="00114176">
              <w:rPr>
                <w:rFonts w:ascii="TradeGothic LT" w:hAnsi="TradeGothic LT"/>
                <w:sz w:val="20"/>
                <w:szCs w:val="20"/>
                <w:lang w:val="es-ES_tradnl"/>
              </w:rPr>
              <w:t xml:space="preserve"> Pirámide.</w:t>
            </w:r>
          </w:p>
          <w:p w:rsidR="00552E42" w:rsidRPr="00114176" w:rsidRDefault="00552E42" w:rsidP="00552E42">
            <w:pPr>
              <w:rPr>
                <w:rFonts w:ascii="TradeGothic LT" w:hAnsi="TradeGothic LT"/>
                <w:sz w:val="20"/>
                <w:szCs w:val="20"/>
                <w:lang w:val="es-ES_tradnl"/>
              </w:rPr>
            </w:pPr>
          </w:p>
          <w:p w:rsidR="00552E42" w:rsidRPr="00114176" w:rsidRDefault="00552E42" w:rsidP="00552E42">
            <w:pPr>
              <w:rPr>
                <w:rFonts w:ascii="TradeGothic LT" w:hAnsi="TradeGothic LT"/>
                <w:sz w:val="20"/>
                <w:szCs w:val="20"/>
              </w:rPr>
            </w:pPr>
            <w:r w:rsidRPr="00114176">
              <w:rPr>
                <w:rFonts w:ascii="TradeGothic LT" w:hAnsi="TradeGothic LT"/>
                <w:sz w:val="20"/>
                <w:szCs w:val="20"/>
              </w:rPr>
              <w:t>Rodríguez Moreno L. El mundo del trabajo y las funciones del orientador. 1ª edición. Barcelona: Barcanova; 1992.</w:t>
            </w:r>
          </w:p>
          <w:p w:rsidR="00552E42" w:rsidRPr="00114176" w:rsidRDefault="00552E42" w:rsidP="00552E42">
            <w:pPr>
              <w:rPr>
                <w:rFonts w:ascii="TradeGothic LT" w:hAnsi="TradeGothic LT"/>
                <w:sz w:val="20"/>
                <w:szCs w:val="20"/>
              </w:rPr>
            </w:pPr>
          </w:p>
          <w:p w:rsidR="00552E42" w:rsidRPr="00114176" w:rsidRDefault="00552E42" w:rsidP="00552E42">
            <w:pPr>
              <w:rPr>
                <w:rFonts w:ascii="TradeGothic LT" w:hAnsi="TradeGothic LT"/>
                <w:sz w:val="20"/>
                <w:szCs w:val="20"/>
              </w:rPr>
            </w:pPr>
            <w:r w:rsidRPr="00114176">
              <w:rPr>
                <w:rFonts w:ascii="TradeGothic LT" w:hAnsi="TradeGothic LT"/>
                <w:sz w:val="20"/>
                <w:szCs w:val="20"/>
              </w:rPr>
              <w:t>Terapeutas Ocupacionales del Servicio Andaluz de Salud. Temario parte específica. Volumen II</w:t>
            </w:r>
          </w:p>
          <w:p w:rsidR="00552E42" w:rsidRPr="00114176" w:rsidRDefault="00552E42" w:rsidP="00552E42">
            <w:pPr>
              <w:rPr>
                <w:rFonts w:ascii="TradeGothic LT" w:hAnsi="TradeGothic LT"/>
                <w:sz w:val="20"/>
                <w:szCs w:val="20"/>
              </w:rPr>
            </w:pPr>
          </w:p>
          <w:p w:rsidR="00552E42" w:rsidRPr="00114176" w:rsidRDefault="00552E42" w:rsidP="00552E42">
            <w:pPr>
              <w:jc w:val="both"/>
              <w:rPr>
                <w:rFonts w:ascii="TradeGothic LT" w:hAnsi="TradeGothic LT"/>
                <w:sz w:val="20"/>
                <w:szCs w:val="20"/>
                <w:lang w:val="es-ES_tradnl"/>
              </w:rPr>
            </w:pPr>
            <w:r w:rsidRPr="00114176">
              <w:rPr>
                <w:rFonts w:ascii="TradeGothic LT" w:hAnsi="TradeGothic LT"/>
                <w:sz w:val="20"/>
                <w:szCs w:val="20"/>
                <w:lang w:val="es-ES_tradnl"/>
              </w:rPr>
              <w:t xml:space="preserve">Tortosa, L.; García-Molina, C.; Page, A.; Ferreras, A. y Teruel, A. (1997). </w:t>
            </w:r>
            <w:r w:rsidRPr="00114176">
              <w:rPr>
                <w:rFonts w:ascii="TradeGothic LT" w:hAnsi="TradeGothic LT"/>
                <w:i/>
                <w:sz w:val="20"/>
                <w:szCs w:val="20"/>
                <w:lang w:val="es-ES_tradnl"/>
              </w:rPr>
              <w:t>Ergonomía y discapacidad</w:t>
            </w:r>
            <w:r w:rsidRPr="00114176">
              <w:rPr>
                <w:rFonts w:ascii="TradeGothic LT" w:hAnsi="TradeGothic LT"/>
                <w:sz w:val="20"/>
                <w:szCs w:val="20"/>
                <w:lang w:val="es-ES_tradnl"/>
              </w:rPr>
              <w:t xml:space="preserve">. </w:t>
            </w:r>
          </w:p>
          <w:p w:rsidR="00552E42" w:rsidRPr="00114176" w:rsidRDefault="00552E42" w:rsidP="00552E42">
            <w:pPr>
              <w:jc w:val="both"/>
              <w:rPr>
                <w:rFonts w:ascii="TradeGothic LT" w:hAnsi="TradeGothic LT"/>
                <w:sz w:val="20"/>
                <w:szCs w:val="20"/>
                <w:lang w:val="es-ES_tradnl"/>
              </w:rPr>
            </w:pPr>
            <w:r w:rsidRPr="00114176">
              <w:rPr>
                <w:rFonts w:ascii="TradeGothic LT" w:hAnsi="TradeGothic LT"/>
                <w:sz w:val="20"/>
                <w:szCs w:val="20"/>
                <w:lang w:val="es-ES_tradnl"/>
              </w:rPr>
              <w:t>Madrid: Ministerio de Trabajo y Asuntos Sociales.</w:t>
            </w:r>
          </w:p>
          <w:p w:rsidR="00552E42" w:rsidRPr="00114176" w:rsidRDefault="00552E42" w:rsidP="00552E42">
            <w:pPr>
              <w:jc w:val="both"/>
              <w:rPr>
                <w:rFonts w:ascii="TradeGothic LT" w:hAnsi="TradeGothic LT"/>
                <w:sz w:val="20"/>
                <w:szCs w:val="20"/>
                <w:lang w:val="es-ES_tradnl"/>
              </w:rPr>
            </w:pPr>
          </w:p>
          <w:p w:rsidR="00552E42" w:rsidRPr="00114176" w:rsidRDefault="00552E42" w:rsidP="00552E42">
            <w:pPr>
              <w:jc w:val="both"/>
              <w:rPr>
                <w:rFonts w:ascii="TradeGothic LT" w:hAnsi="TradeGothic LT"/>
                <w:sz w:val="20"/>
                <w:szCs w:val="20"/>
                <w:lang w:val="es-ES_tradnl"/>
              </w:rPr>
            </w:pPr>
            <w:r w:rsidRPr="00114176">
              <w:rPr>
                <w:rFonts w:ascii="TradeGothic LT" w:hAnsi="TradeGothic LT"/>
                <w:sz w:val="20"/>
                <w:szCs w:val="20"/>
                <w:lang w:val="es-ES_tradnl"/>
              </w:rPr>
              <w:t xml:space="preserve">Verdugo, M. (2000). </w:t>
            </w:r>
            <w:r w:rsidRPr="00114176">
              <w:rPr>
                <w:rFonts w:ascii="TradeGothic LT" w:hAnsi="TradeGothic LT"/>
                <w:i/>
                <w:sz w:val="20"/>
                <w:szCs w:val="20"/>
                <w:lang w:val="es-ES_tradnl"/>
              </w:rPr>
              <w:t>POT: programa de orientación al trabajo.</w:t>
            </w:r>
            <w:r w:rsidRPr="00114176">
              <w:rPr>
                <w:rFonts w:ascii="TradeGothic LT" w:hAnsi="TradeGothic LT"/>
                <w:sz w:val="20"/>
                <w:szCs w:val="20"/>
                <w:lang w:val="es-ES_tradnl"/>
              </w:rPr>
              <w:t xml:space="preserve"> Salamanca. Amarú.</w:t>
            </w:r>
          </w:p>
          <w:p w:rsidR="00552E42" w:rsidRPr="00114176" w:rsidRDefault="00552E42" w:rsidP="00552E42">
            <w:pPr>
              <w:jc w:val="both"/>
              <w:rPr>
                <w:rFonts w:ascii="TradeGothic LT" w:hAnsi="TradeGothic LT"/>
                <w:sz w:val="20"/>
                <w:szCs w:val="20"/>
              </w:rPr>
            </w:pPr>
          </w:p>
          <w:p w:rsidR="00552E42" w:rsidRPr="00114176" w:rsidRDefault="00552E42" w:rsidP="00552E42">
            <w:pPr>
              <w:rPr>
                <w:rFonts w:ascii="TradeGothic LT" w:hAnsi="TradeGothic LT"/>
                <w:sz w:val="20"/>
                <w:szCs w:val="20"/>
                <w:lang w:val="es-ES_tradnl"/>
              </w:rPr>
            </w:pPr>
            <w:r w:rsidRPr="00114176">
              <w:rPr>
                <w:rFonts w:ascii="TradeGothic LT" w:hAnsi="TradeGothic LT"/>
                <w:sz w:val="20"/>
                <w:szCs w:val="20"/>
                <w:lang w:val="es-ES_tradnl"/>
              </w:rPr>
              <w:t xml:space="preserve">Verdugo, M. y Aguado, A. (dir.). (2002). </w:t>
            </w:r>
            <w:r w:rsidRPr="00114176">
              <w:rPr>
                <w:rFonts w:ascii="TradeGothic LT" w:hAnsi="TradeGothic LT"/>
                <w:i/>
                <w:sz w:val="20"/>
                <w:szCs w:val="20"/>
                <w:lang w:val="es-ES_tradnl"/>
              </w:rPr>
              <w:t xml:space="preserve">Personas con </w:t>
            </w:r>
            <w:r w:rsidR="00114176" w:rsidRPr="00114176">
              <w:rPr>
                <w:rFonts w:ascii="TradeGothic LT" w:hAnsi="TradeGothic LT"/>
                <w:i/>
                <w:sz w:val="20"/>
                <w:szCs w:val="20"/>
                <w:lang w:val="es-ES_tradnl"/>
              </w:rPr>
              <w:t>discapacidad:</w:t>
            </w:r>
            <w:r w:rsidRPr="00114176">
              <w:rPr>
                <w:rFonts w:ascii="TradeGothic LT" w:hAnsi="TradeGothic LT"/>
                <w:i/>
                <w:sz w:val="20"/>
                <w:szCs w:val="20"/>
                <w:lang w:val="es-ES_tradnl"/>
              </w:rPr>
              <w:t xml:space="preserve"> perspectivas psicopedagógicas y rehabilitadoras. </w:t>
            </w:r>
            <w:proofErr w:type="gramStart"/>
            <w:r w:rsidRPr="00114176">
              <w:rPr>
                <w:rFonts w:ascii="TradeGothic LT" w:hAnsi="TradeGothic LT"/>
                <w:sz w:val="20"/>
                <w:szCs w:val="20"/>
                <w:lang w:val="es-ES_tradnl"/>
              </w:rPr>
              <w:t>Madrid :</w:t>
            </w:r>
            <w:proofErr w:type="gramEnd"/>
            <w:r w:rsidRPr="00114176">
              <w:rPr>
                <w:rFonts w:ascii="TradeGothic LT" w:hAnsi="TradeGothic LT"/>
                <w:sz w:val="20"/>
                <w:szCs w:val="20"/>
                <w:lang w:val="es-ES_tradnl"/>
              </w:rPr>
              <w:t xml:space="preserve"> Siglo XXI de España.</w:t>
            </w:r>
          </w:p>
          <w:p w:rsidR="00552E42" w:rsidRPr="00114176" w:rsidRDefault="00552E42" w:rsidP="00552E42">
            <w:pPr>
              <w:rPr>
                <w:rFonts w:ascii="TradeGothic LT" w:hAnsi="TradeGothic LT"/>
                <w:sz w:val="20"/>
                <w:szCs w:val="20"/>
              </w:rPr>
            </w:pPr>
          </w:p>
          <w:p w:rsidR="00552E42" w:rsidRPr="00114176" w:rsidRDefault="00552E42" w:rsidP="00552E42">
            <w:pPr>
              <w:rPr>
                <w:rFonts w:ascii="TradeGothic LT" w:hAnsi="TradeGothic LT"/>
                <w:sz w:val="20"/>
                <w:szCs w:val="20"/>
              </w:rPr>
            </w:pPr>
            <w:r w:rsidRPr="009A5099">
              <w:rPr>
                <w:rFonts w:ascii="TradeGothic LT" w:hAnsi="TradeGothic LT"/>
                <w:sz w:val="20"/>
                <w:szCs w:val="20"/>
              </w:rPr>
              <w:t>Verdugo, M.A., Jordán de Urríes, F.B. y Bellver, F. (1998). Situación actual del empleo con apoyo en</w:t>
            </w:r>
            <w:r w:rsidRPr="00114176">
              <w:rPr>
                <w:rFonts w:ascii="TradeGothic LT" w:hAnsi="TradeGothic LT"/>
                <w:sz w:val="20"/>
                <w:szCs w:val="20"/>
              </w:rPr>
              <w:t xml:space="preserve"> </w:t>
            </w:r>
            <w:r w:rsidRPr="009A5099">
              <w:rPr>
                <w:rFonts w:ascii="TradeGothic LT" w:hAnsi="TradeGothic LT"/>
                <w:sz w:val="20"/>
                <w:szCs w:val="20"/>
              </w:rPr>
              <w:t xml:space="preserve">España. </w:t>
            </w:r>
            <w:r w:rsidRPr="009A5099">
              <w:rPr>
                <w:rFonts w:ascii="TradeGothic LT" w:hAnsi="TradeGothic LT"/>
                <w:i/>
                <w:sz w:val="20"/>
                <w:szCs w:val="20"/>
              </w:rPr>
              <w:t>Siglo Cero, 29</w:t>
            </w:r>
            <w:r w:rsidRPr="00114176">
              <w:rPr>
                <w:rFonts w:ascii="TradeGothic LT" w:hAnsi="TradeGothic LT"/>
                <w:sz w:val="20"/>
                <w:szCs w:val="20"/>
              </w:rPr>
              <w:t xml:space="preserve"> </w:t>
            </w:r>
            <w:r w:rsidRPr="009A5099">
              <w:rPr>
                <w:rFonts w:ascii="TradeGothic LT" w:hAnsi="TradeGothic LT"/>
                <w:sz w:val="20"/>
                <w:szCs w:val="20"/>
              </w:rPr>
              <w:t>(1), 23-31.</w:t>
            </w:r>
          </w:p>
          <w:p w:rsidR="00552E42" w:rsidRPr="009A5099" w:rsidRDefault="00552E42" w:rsidP="00552E42"/>
          <w:p w:rsidR="00552E42" w:rsidRPr="00114176" w:rsidRDefault="00552E42" w:rsidP="00552E42">
            <w:pPr>
              <w:rPr>
                <w:rFonts w:ascii="TradeGothic LT" w:hAnsi="TradeGothic LT"/>
                <w:sz w:val="20"/>
                <w:szCs w:val="20"/>
                <w:lang w:val="en-US"/>
              </w:rPr>
            </w:pPr>
            <w:r w:rsidRPr="00C92FC3">
              <w:rPr>
                <w:rFonts w:ascii="TradeGothic LT" w:hAnsi="TradeGothic LT"/>
                <w:sz w:val="20"/>
                <w:szCs w:val="20"/>
              </w:rPr>
              <w:t xml:space="preserve">Verdugo, M.A., Jordán de Urríes, F.B., Bellver, F. y Martínez, S. (1998). </w:t>
            </w:r>
            <w:r w:rsidRPr="009A5099">
              <w:rPr>
                <w:rFonts w:ascii="TradeGothic LT" w:hAnsi="TradeGothic LT"/>
                <w:sz w:val="20"/>
                <w:szCs w:val="20"/>
                <w:lang w:val="en-US"/>
              </w:rPr>
              <w:t>Supported employment in</w:t>
            </w:r>
            <w:r w:rsidRPr="00114176">
              <w:rPr>
                <w:rFonts w:ascii="TradeGothic LT" w:hAnsi="TradeGothic LT"/>
                <w:sz w:val="20"/>
                <w:szCs w:val="20"/>
                <w:lang w:val="en-US"/>
              </w:rPr>
              <w:t xml:space="preserve"> </w:t>
            </w:r>
            <w:r w:rsidRPr="009A5099">
              <w:rPr>
                <w:rFonts w:ascii="TradeGothic LT" w:hAnsi="TradeGothic LT"/>
                <w:sz w:val="20"/>
                <w:szCs w:val="20"/>
                <w:lang w:val="en-US"/>
              </w:rPr>
              <w:t>Spain. Journal of Vocational Rehabilitation, 11, 223-232.</w:t>
            </w:r>
          </w:p>
          <w:p w:rsidR="00552E42" w:rsidRPr="009A5099" w:rsidRDefault="00552E42" w:rsidP="00552E42">
            <w:pPr>
              <w:rPr>
                <w:rFonts w:ascii="TradeGothic LT" w:hAnsi="TradeGothic LT"/>
                <w:sz w:val="20"/>
                <w:szCs w:val="20"/>
                <w:lang w:val="en-US"/>
              </w:rPr>
            </w:pPr>
          </w:p>
          <w:p w:rsidR="00552E42" w:rsidRPr="00114176" w:rsidRDefault="00552E42" w:rsidP="00552E42">
            <w:pPr>
              <w:rPr>
                <w:rFonts w:ascii="TradeGothic LT" w:hAnsi="TradeGothic LT"/>
                <w:sz w:val="20"/>
                <w:szCs w:val="20"/>
              </w:rPr>
            </w:pPr>
            <w:r w:rsidRPr="00C92FC3">
              <w:rPr>
                <w:rFonts w:ascii="TradeGothic LT" w:hAnsi="TradeGothic LT"/>
                <w:sz w:val="20"/>
                <w:szCs w:val="20"/>
                <w:lang w:val="en-US"/>
              </w:rPr>
              <w:t xml:space="preserve">Verdugo, M.A., y Jenaro, C. (1993b). </w:t>
            </w:r>
            <w:r w:rsidRPr="009A5099">
              <w:rPr>
                <w:rFonts w:ascii="TradeGothic LT" w:hAnsi="TradeGothic LT"/>
                <w:sz w:val="20"/>
                <w:szCs w:val="20"/>
              </w:rPr>
              <w:t>Una nueva posibilidad laboral para personas con discapacidad.</w:t>
            </w:r>
            <w:r w:rsidRPr="00114176">
              <w:rPr>
                <w:rFonts w:ascii="TradeGothic LT" w:hAnsi="TradeGothic LT"/>
                <w:sz w:val="20"/>
                <w:szCs w:val="20"/>
              </w:rPr>
              <w:t xml:space="preserve"> </w:t>
            </w:r>
            <w:r w:rsidRPr="009A5099">
              <w:rPr>
                <w:rFonts w:ascii="TradeGothic LT" w:hAnsi="TradeGothic LT"/>
                <w:i/>
                <w:sz w:val="20"/>
                <w:szCs w:val="20"/>
              </w:rPr>
              <w:t>Siglo Cero, 24</w:t>
            </w:r>
            <w:r w:rsidRPr="009A5099">
              <w:rPr>
                <w:rFonts w:ascii="TradeGothic LT" w:hAnsi="TradeGothic LT"/>
                <w:sz w:val="20"/>
                <w:szCs w:val="20"/>
              </w:rPr>
              <w:t>(3), 5-12.</w:t>
            </w:r>
          </w:p>
          <w:p w:rsidR="00552E42" w:rsidRPr="00114176" w:rsidRDefault="00552E42" w:rsidP="00552E42">
            <w:pPr>
              <w:rPr>
                <w:rFonts w:ascii="TradeGothic LT" w:hAnsi="TradeGothic LT"/>
                <w:sz w:val="20"/>
                <w:szCs w:val="20"/>
              </w:rPr>
            </w:pPr>
          </w:p>
          <w:p w:rsidR="00552E42" w:rsidRPr="00114176" w:rsidRDefault="00552E42" w:rsidP="00552E42">
            <w:pPr>
              <w:rPr>
                <w:rFonts w:ascii="TradeGothic LT" w:hAnsi="TradeGothic LT"/>
                <w:sz w:val="20"/>
                <w:szCs w:val="20"/>
              </w:rPr>
            </w:pPr>
            <w:r w:rsidRPr="009A5099">
              <w:rPr>
                <w:rFonts w:ascii="TradeGothic LT" w:hAnsi="TradeGothic LT"/>
                <w:sz w:val="20"/>
                <w:szCs w:val="20"/>
              </w:rPr>
              <w:t>Verdugo, M.A., y Jordán de Urríes, F.B. (2001a). Panorámica del empleo con apoyo en España.</w:t>
            </w:r>
            <w:r w:rsidRPr="00114176">
              <w:rPr>
                <w:rFonts w:ascii="TradeGothic LT" w:hAnsi="TradeGothic LT"/>
                <w:sz w:val="20"/>
                <w:szCs w:val="20"/>
              </w:rPr>
              <w:t xml:space="preserve"> </w:t>
            </w:r>
            <w:r w:rsidRPr="009A5099">
              <w:rPr>
                <w:rFonts w:ascii="TradeGothic LT" w:hAnsi="TradeGothic LT"/>
                <w:sz w:val="20"/>
                <w:szCs w:val="20"/>
              </w:rPr>
              <w:t>Madrid: Real Patronato sobre Discapacidad.</w:t>
            </w:r>
          </w:p>
          <w:p w:rsidR="00552E42" w:rsidRPr="009A5099" w:rsidRDefault="00552E42" w:rsidP="00552E42">
            <w:pPr>
              <w:rPr>
                <w:rFonts w:ascii="TradeGothic LT" w:hAnsi="TradeGothic LT"/>
                <w:sz w:val="20"/>
                <w:szCs w:val="20"/>
              </w:rPr>
            </w:pPr>
          </w:p>
          <w:p w:rsidR="00552E42" w:rsidRPr="00646A5A" w:rsidRDefault="00552E42" w:rsidP="00552E42">
            <w:pPr>
              <w:rPr>
                <w:rFonts w:ascii="TradeGothic LT" w:hAnsi="TradeGothic LT"/>
                <w:sz w:val="20"/>
                <w:szCs w:val="20"/>
              </w:rPr>
            </w:pPr>
            <w:r w:rsidRPr="00646A5A">
              <w:rPr>
                <w:rFonts w:ascii="TradeGothic LT" w:hAnsi="TradeGothic LT"/>
                <w:sz w:val="20"/>
                <w:szCs w:val="20"/>
              </w:rPr>
              <w:t>Villa, N. (2007). La inclusión progresiva de las personas con discapacidad intelectual en el mundo laboral. Madrid: Ministerio de Trabajo y Asuntos Sociales</w:t>
            </w:r>
          </w:p>
          <w:p w:rsidR="00470C1D" w:rsidRPr="00814520" w:rsidRDefault="00470C1D" w:rsidP="00E131A5">
            <w:pPr>
              <w:ind w:left="360"/>
              <w:rPr>
                <w:rFonts w:ascii="TradeGothic LT" w:hAnsi="TradeGothic LT"/>
                <w:sz w:val="20"/>
                <w:szCs w:val="20"/>
              </w:rPr>
            </w:pPr>
          </w:p>
          <w:p w:rsidR="005642CB" w:rsidRPr="005642CB" w:rsidRDefault="005642CB" w:rsidP="00552E42">
            <w:pPr>
              <w:ind w:left="720"/>
              <w:rPr>
                <w:rFonts w:ascii="TradeGothic LT" w:hAnsi="TradeGothic LT"/>
                <w:sz w:val="20"/>
                <w:szCs w:val="20"/>
              </w:rPr>
            </w:pPr>
          </w:p>
        </w:tc>
      </w:tr>
      <w:tr w:rsidR="007D525F" w:rsidTr="00814520">
        <w:tc>
          <w:tcPr>
            <w:tcW w:w="10188" w:type="dxa"/>
            <w:gridSpan w:val="6"/>
            <w:vAlign w:val="center"/>
          </w:tcPr>
          <w:p w:rsidR="007D525F" w:rsidRDefault="008B5740" w:rsidP="00651E0D">
            <w:r w:rsidRPr="00814520">
              <w:rPr>
                <w:rFonts w:ascii="TradeGothic LT Bold" w:hAnsi="TradeGothic LT Bold"/>
                <w:sz w:val="20"/>
                <w:szCs w:val="20"/>
              </w:rPr>
              <w:lastRenderedPageBreak/>
              <w:t>ENLACES RECOMENDADOS</w:t>
            </w:r>
          </w:p>
        </w:tc>
      </w:tr>
      <w:tr w:rsidR="007D525F" w:rsidTr="00814520">
        <w:tc>
          <w:tcPr>
            <w:tcW w:w="10188" w:type="dxa"/>
            <w:gridSpan w:val="6"/>
            <w:vAlign w:val="center"/>
          </w:tcPr>
          <w:p w:rsidR="00A11038" w:rsidRPr="00A11038" w:rsidRDefault="00A11038" w:rsidP="00A11038">
            <w:pPr>
              <w:numPr>
                <w:ilvl w:val="0"/>
                <w:numId w:val="3"/>
              </w:numPr>
              <w:rPr>
                <w:rFonts w:ascii="TradeGothic LT" w:hAnsi="TradeGothic LT"/>
                <w:sz w:val="20"/>
                <w:szCs w:val="20"/>
              </w:rPr>
            </w:pPr>
            <w:r w:rsidRPr="00A11038">
              <w:rPr>
                <w:rFonts w:ascii="TradeGothic LT" w:hAnsi="TradeGothic LT"/>
                <w:sz w:val="20"/>
                <w:szCs w:val="20"/>
              </w:rPr>
              <w:t>Centro Español de Documentación sobre Discapacidad http://www.cedd.net/</w:t>
            </w:r>
          </w:p>
          <w:p w:rsidR="00A11038" w:rsidRPr="00A11038" w:rsidRDefault="00A11038" w:rsidP="00A11038">
            <w:pPr>
              <w:numPr>
                <w:ilvl w:val="0"/>
                <w:numId w:val="3"/>
              </w:numPr>
              <w:rPr>
                <w:rFonts w:ascii="TradeGothic LT" w:hAnsi="TradeGothic LT"/>
                <w:sz w:val="20"/>
                <w:szCs w:val="20"/>
              </w:rPr>
            </w:pPr>
            <w:r w:rsidRPr="00A11038">
              <w:rPr>
                <w:rFonts w:ascii="TradeGothic LT" w:hAnsi="TradeGothic LT"/>
                <w:sz w:val="20"/>
                <w:szCs w:val="20"/>
              </w:rPr>
              <w:t xml:space="preserve">Observatorio Estatal de la Discapacidad </w:t>
            </w:r>
            <w:hyperlink r:id="rId12" w:history="1">
              <w:r w:rsidRPr="00A11038">
                <w:rPr>
                  <w:rFonts w:ascii="TradeGothic LT" w:hAnsi="TradeGothic LT"/>
                  <w:sz w:val="20"/>
                  <w:szCs w:val="20"/>
                </w:rPr>
                <w:t>http://www.observatoriodeladiscapacidad.es/</w:t>
              </w:r>
            </w:hyperlink>
          </w:p>
          <w:p w:rsidR="00A11038" w:rsidRPr="00A11038" w:rsidRDefault="00A11038" w:rsidP="00A11038">
            <w:pPr>
              <w:numPr>
                <w:ilvl w:val="0"/>
                <w:numId w:val="3"/>
              </w:numPr>
              <w:rPr>
                <w:rFonts w:ascii="TradeGothic LT" w:hAnsi="TradeGothic LT"/>
                <w:sz w:val="20"/>
                <w:szCs w:val="20"/>
              </w:rPr>
            </w:pPr>
            <w:r w:rsidRPr="00A11038">
              <w:rPr>
                <w:rFonts w:ascii="TradeGothic LT" w:hAnsi="TradeGothic LT"/>
                <w:sz w:val="20"/>
                <w:szCs w:val="20"/>
              </w:rPr>
              <w:t xml:space="preserve">Fundación Eguia: Centro de Documentación y Estudios </w:t>
            </w:r>
            <w:hyperlink r:id="rId13" w:history="1">
              <w:r w:rsidRPr="00A11038">
                <w:rPr>
                  <w:rFonts w:ascii="TradeGothic LT" w:hAnsi="TradeGothic LT"/>
                  <w:sz w:val="20"/>
                  <w:szCs w:val="20"/>
                </w:rPr>
                <w:t>http://www.siis.net/es/</w:t>
              </w:r>
            </w:hyperlink>
            <w:r w:rsidRPr="00A11038">
              <w:rPr>
                <w:rFonts w:ascii="TradeGothic LT" w:hAnsi="TradeGothic LT"/>
                <w:sz w:val="20"/>
                <w:szCs w:val="20"/>
              </w:rPr>
              <w:t> </w:t>
            </w:r>
          </w:p>
          <w:p w:rsidR="00A11038" w:rsidRPr="00A11038" w:rsidRDefault="00A11038" w:rsidP="00A11038">
            <w:pPr>
              <w:numPr>
                <w:ilvl w:val="0"/>
                <w:numId w:val="3"/>
              </w:numPr>
              <w:rPr>
                <w:rFonts w:ascii="TradeGothic LT" w:hAnsi="TradeGothic LT"/>
                <w:sz w:val="20"/>
                <w:szCs w:val="20"/>
              </w:rPr>
            </w:pPr>
            <w:r w:rsidRPr="00A11038">
              <w:rPr>
                <w:rFonts w:ascii="TradeGothic LT" w:hAnsi="TradeGothic LT"/>
                <w:sz w:val="20"/>
                <w:szCs w:val="20"/>
              </w:rPr>
              <w:t xml:space="preserve">Biblioteca del CERMI </w:t>
            </w:r>
            <w:hyperlink r:id="rId14" w:history="1">
              <w:r w:rsidRPr="00A11038">
                <w:rPr>
                  <w:rFonts w:ascii="TradeGothic LT" w:hAnsi="TradeGothic LT"/>
                  <w:sz w:val="20"/>
                  <w:szCs w:val="20"/>
                </w:rPr>
                <w:t>http://www.cermi.es/es-ES/Biblioteca/Paginas/Inicio.aspx</w:t>
              </w:r>
            </w:hyperlink>
          </w:p>
          <w:p w:rsidR="007D525F" w:rsidRPr="005642CB" w:rsidRDefault="007D525F" w:rsidP="00A11038">
            <w:pPr>
              <w:ind w:left="360"/>
              <w:rPr>
                <w:rFonts w:ascii="TradeGothic LT" w:hAnsi="TradeGothic LT"/>
                <w:sz w:val="20"/>
                <w:szCs w:val="20"/>
              </w:rPr>
            </w:pPr>
          </w:p>
        </w:tc>
      </w:tr>
      <w:tr w:rsidR="007D525F" w:rsidTr="00814520">
        <w:tc>
          <w:tcPr>
            <w:tcW w:w="10188" w:type="dxa"/>
            <w:gridSpan w:val="6"/>
            <w:vAlign w:val="center"/>
          </w:tcPr>
          <w:p w:rsidR="007D525F" w:rsidRDefault="008B5740" w:rsidP="00651E0D">
            <w:r w:rsidRPr="00814520">
              <w:rPr>
                <w:rFonts w:ascii="TradeGothic LT Bold" w:hAnsi="TradeGothic LT Bold"/>
                <w:sz w:val="20"/>
                <w:szCs w:val="20"/>
              </w:rPr>
              <w:t>METODOLOGÍA DOCENTE</w:t>
            </w:r>
          </w:p>
        </w:tc>
      </w:tr>
      <w:tr w:rsidR="007D525F" w:rsidTr="00814520">
        <w:tc>
          <w:tcPr>
            <w:tcW w:w="10188" w:type="dxa"/>
            <w:gridSpan w:val="6"/>
            <w:vAlign w:val="center"/>
          </w:tcPr>
          <w:p w:rsidR="00F46BE6" w:rsidRPr="00B565AC" w:rsidRDefault="00F46BE6" w:rsidP="00B565AC">
            <w:pPr>
              <w:autoSpaceDE w:val="0"/>
              <w:autoSpaceDN w:val="0"/>
              <w:adjustRightInd w:val="0"/>
              <w:jc w:val="both"/>
              <w:rPr>
                <w:rFonts w:ascii="TradeGothic LT" w:hAnsi="TradeGothic LT"/>
                <w:color w:val="000000"/>
                <w:sz w:val="20"/>
                <w:szCs w:val="20"/>
              </w:rPr>
            </w:pPr>
            <w:r w:rsidRPr="00B565AC">
              <w:rPr>
                <w:rFonts w:ascii="TradeGothic LT" w:hAnsi="TradeGothic LT"/>
                <w:color w:val="000000"/>
                <w:sz w:val="20"/>
                <w:szCs w:val="20"/>
              </w:rPr>
              <w:lastRenderedPageBreak/>
              <w:t>La metodología a seguir en la docencia de la asignatura, adaptada al espacio Europeo de educación superior, constará de</w:t>
            </w:r>
            <w:r w:rsidR="00B565AC">
              <w:rPr>
                <w:rFonts w:ascii="TradeGothic LT" w:hAnsi="TradeGothic LT"/>
                <w:color w:val="000000"/>
                <w:sz w:val="20"/>
                <w:szCs w:val="20"/>
              </w:rPr>
              <w:t xml:space="preserve"> </w:t>
            </w:r>
            <w:r w:rsidR="00AA0D69">
              <w:rPr>
                <w:rFonts w:ascii="TradeGothic LT" w:hAnsi="TradeGothic LT"/>
                <w:color w:val="000000"/>
                <w:sz w:val="20"/>
                <w:szCs w:val="20"/>
              </w:rPr>
              <w:t xml:space="preserve">docencia presencial en el aula; búsqueda y análisis de información bibliográfica; </w:t>
            </w:r>
            <w:r w:rsidRPr="00B565AC">
              <w:rPr>
                <w:rFonts w:ascii="TradeGothic LT" w:hAnsi="TradeGothic LT"/>
                <w:color w:val="000000"/>
                <w:sz w:val="20"/>
                <w:szCs w:val="20"/>
              </w:rPr>
              <w:t>realización de trabajos e</w:t>
            </w:r>
            <w:r w:rsidR="00B565AC">
              <w:rPr>
                <w:rFonts w:ascii="TradeGothic LT" w:hAnsi="TradeGothic LT"/>
                <w:color w:val="000000"/>
                <w:sz w:val="20"/>
                <w:szCs w:val="20"/>
              </w:rPr>
              <w:t xml:space="preserve"> </w:t>
            </w:r>
            <w:r w:rsidRPr="00B565AC">
              <w:rPr>
                <w:rFonts w:ascii="TradeGothic LT" w:hAnsi="TradeGothic LT"/>
                <w:color w:val="000000"/>
                <w:sz w:val="20"/>
                <w:szCs w:val="20"/>
              </w:rPr>
              <w:t>informes</w:t>
            </w:r>
            <w:r w:rsidR="00C83D8B">
              <w:rPr>
                <w:rFonts w:ascii="TradeGothic LT" w:hAnsi="TradeGothic LT"/>
                <w:color w:val="000000"/>
                <w:sz w:val="20"/>
                <w:szCs w:val="20"/>
              </w:rPr>
              <w:t xml:space="preserve"> </w:t>
            </w:r>
            <w:r w:rsidR="00C83D8B" w:rsidRPr="00AA0D69">
              <w:rPr>
                <w:rFonts w:ascii="TradeGothic LT" w:hAnsi="TradeGothic LT"/>
                <w:sz w:val="20"/>
                <w:szCs w:val="20"/>
              </w:rPr>
              <w:t>(tanto individuales como grupales)</w:t>
            </w:r>
            <w:r w:rsidR="00AA0D69" w:rsidRPr="00AA0D69">
              <w:rPr>
                <w:rFonts w:ascii="TradeGothic LT" w:hAnsi="TradeGothic LT"/>
                <w:sz w:val="20"/>
                <w:szCs w:val="20"/>
              </w:rPr>
              <w:t>;</w:t>
            </w:r>
            <w:r w:rsidR="00AA0D69">
              <w:rPr>
                <w:rFonts w:ascii="TradeGothic LT" w:hAnsi="TradeGothic LT"/>
                <w:color w:val="FF0000"/>
                <w:sz w:val="20"/>
                <w:szCs w:val="20"/>
              </w:rPr>
              <w:t xml:space="preserve"> </w:t>
            </w:r>
            <w:r w:rsidRPr="00B565AC">
              <w:rPr>
                <w:rFonts w:ascii="TradeGothic LT" w:hAnsi="TradeGothic LT"/>
                <w:color w:val="000000"/>
                <w:sz w:val="20"/>
                <w:szCs w:val="20"/>
              </w:rPr>
              <w:t xml:space="preserve">tutorías </w:t>
            </w:r>
            <w:r w:rsidR="00AA0D69">
              <w:rPr>
                <w:rFonts w:ascii="TradeGothic LT" w:hAnsi="TradeGothic LT"/>
                <w:color w:val="000000"/>
                <w:sz w:val="20"/>
                <w:szCs w:val="20"/>
              </w:rPr>
              <w:t xml:space="preserve">tanto </w:t>
            </w:r>
            <w:r w:rsidRPr="00B565AC">
              <w:rPr>
                <w:rFonts w:ascii="TradeGothic LT" w:hAnsi="TradeGothic LT"/>
                <w:color w:val="000000"/>
                <w:sz w:val="20"/>
                <w:szCs w:val="20"/>
              </w:rPr>
              <w:t xml:space="preserve">colectivas </w:t>
            </w:r>
            <w:r w:rsidR="00AA0D69">
              <w:rPr>
                <w:rFonts w:ascii="TradeGothic LT" w:hAnsi="TradeGothic LT"/>
                <w:color w:val="000000"/>
                <w:sz w:val="20"/>
                <w:szCs w:val="20"/>
              </w:rPr>
              <w:t>como</w:t>
            </w:r>
            <w:r w:rsidRPr="00B565AC">
              <w:rPr>
                <w:rFonts w:ascii="TradeGothic LT" w:hAnsi="TradeGothic LT"/>
                <w:color w:val="000000"/>
                <w:sz w:val="20"/>
                <w:szCs w:val="20"/>
              </w:rPr>
              <w:t xml:space="preserve"> individuales y evaluación.</w:t>
            </w:r>
            <w:r w:rsidR="00AA0D69">
              <w:rPr>
                <w:rFonts w:ascii="TradeGothic LT" w:hAnsi="TradeGothic LT"/>
                <w:color w:val="000000"/>
                <w:sz w:val="20"/>
                <w:szCs w:val="20"/>
              </w:rPr>
              <w:t xml:space="preserve"> Se utilizará como apoyo las plataformas telemáticas de la UGR.</w:t>
            </w:r>
          </w:p>
          <w:p w:rsidR="004541D9" w:rsidRPr="00814520" w:rsidRDefault="004541D9" w:rsidP="00AA0D69">
            <w:pPr>
              <w:autoSpaceDE w:val="0"/>
              <w:autoSpaceDN w:val="0"/>
              <w:adjustRightInd w:val="0"/>
              <w:jc w:val="both"/>
              <w:rPr>
                <w:rFonts w:ascii="TradeGothic LT" w:hAnsi="TradeGothic LT"/>
                <w:sz w:val="20"/>
                <w:szCs w:val="20"/>
              </w:rPr>
            </w:pPr>
          </w:p>
        </w:tc>
      </w:tr>
      <w:tr w:rsidR="007D525F" w:rsidTr="00814520">
        <w:tc>
          <w:tcPr>
            <w:tcW w:w="10188" w:type="dxa"/>
            <w:gridSpan w:val="6"/>
            <w:vAlign w:val="center"/>
          </w:tcPr>
          <w:p w:rsidR="007D525F" w:rsidRDefault="008B5740" w:rsidP="00651E0D">
            <w:r w:rsidRPr="00814520">
              <w:rPr>
                <w:rFonts w:ascii="TradeGothic LT Bold" w:hAnsi="TradeGothic LT Bold"/>
                <w:sz w:val="20"/>
                <w:szCs w:val="20"/>
              </w:rPr>
              <w:t xml:space="preserve">EVALUACIÓN (INSTRUMENTOS DE EVALUACIÓN, CRITERIOS DE EVALUACIÓN Y PORCENTAJE SOBRE </w:t>
            </w:r>
            <w:smartTag w:uri="urn:schemas-microsoft-com:office:smarttags" w:element="PersonName">
              <w:smartTagPr>
                <w:attr w:name="ProductID" w:val="LA CALIFICACIￓN FINAL"/>
              </w:smartTagPr>
              <w:smartTag w:uri="urn:schemas-microsoft-com:office:smarttags" w:element="PersonName">
                <w:smartTagPr>
                  <w:attr w:name="ProductID" w:val="LA CALIFICACIￓN"/>
                </w:smartTagPr>
                <w:r w:rsidRPr="00814520">
                  <w:rPr>
                    <w:rFonts w:ascii="TradeGothic LT Bold" w:hAnsi="TradeGothic LT Bold"/>
                    <w:sz w:val="20"/>
                    <w:szCs w:val="20"/>
                  </w:rPr>
                  <w:t>LA CALIFICACIÓN</w:t>
                </w:r>
              </w:smartTag>
              <w:r w:rsidRPr="00814520">
                <w:rPr>
                  <w:rFonts w:ascii="TradeGothic LT Bold" w:hAnsi="TradeGothic LT Bold"/>
                  <w:sz w:val="20"/>
                  <w:szCs w:val="20"/>
                </w:rPr>
                <w:t xml:space="preserve"> FINAL</w:t>
              </w:r>
            </w:smartTag>
            <w:r w:rsidRPr="00814520">
              <w:rPr>
                <w:rFonts w:ascii="TradeGothic LT Bold" w:hAnsi="TradeGothic LT Bold"/>
                <w:sz w:val="20"/>
                <w:szCs w:val="20"/>
              </w:rPr>
              <w:t>, ETC.)</w:t>
            </w:r>
          </w:p>
        </w:tc>
      </w:tr>
      <w:tr w:rsidR="007D525F" w:rsidTr="00814520">
        <w:tc>
          <w:tcPr>
            <w:tcW w:w="10188" w:type="dxa"/>
            <w:gridSpan w:val="6"/>
            <w:vAlign w:val="center"/>
          </w:tcPr>
          <w:p w:rsidR="00DF073D" w:rsidRPr="00DF073D" w:rsidRDefault="00DF073D" w:rsidP="00DF073D">
            <w:pPr>
              <w:autoSpaceDE w:val="0"/>
              <w:autoSpaceDN w:val="0"/>
              <w:adjustRightInd w:val="0"/>
              <w:rPr>
                <w:rFonts w:ascii="TradeGothic LT" w:hAnsi="TradeGothic LT"/>
                <w:sz w:val="20"/>
                <w:szCs w:val="20"/>
              </w:rPr>
            </w:pPr>
            <w:r w:rsidRPr="00DF073D">
              <w:rPr>
                <w:rFonts w:ascii="TradeGothic LT" w:hAnsi="TradeGothic LT"/>
                <w:sz w:val="20"/>
                <w:szCs w:val="20"/>
              </w:rPr>
              <w:t>La evaluación de la asignatura se hará conforme a lo estipulado en la Normativa de Evaluación de la Universidad de Granada, aprobada por Consejo de Gobierno en su sesión extraordinaria de 20 de mayo de 2013.</w:t>
            </w:r>
          </w:p>
          <w:p w:rsidR="00470C1D" w:rsidRPr="00DF073D" w:rsidRDefault="00BC326F" w:rsidP="00DF073D">
            <w:pPr>
              <w:autoSpaceDE w:val="0"/>
              <w:autoSpaceDN w:val="0"/>
              <w:adjustRightInd w:val="0"/>
              <w:rPr>
                <w:rFonts w:ascii="TradeGothic LT" w:hAnsi="TradeGothic LT"/>
                <w:sz w:val="20"/>
                <w:szCs w:val="20"/>
              </w:rPr>
            </w:pPr>
            <w:r w:rsidRPr="00DF073D">
              <w:rPr>
                <w:rFonts w:ascii="TradeGothic LT" w:hAnsi="TradeGothic LT"/>
                <w:sz w:val="20"/>
                <w:szCs w:val="20"/>
              </w:rPr>
              <w:t>La calificación en la asignatura se obtendrá como resultado del trabajo realizado por el/la estudiante a lo largo del c</w:t>
            </w:r>
            <w:r w:rsidR="00AA0D69" w:rsidRPr="00DF073D">
              <w:rPr>
                <w:rFonts w:ascii="TradeGothic LT" w:hAnsi="TradeGothic LT"/>
                <w:sz w:val="20"/>
                <w:szCs w:val="20"/>
              </w:rPr>
              <w:t>urso y se evaluará considerando</w:t>
            </w:r>
            <w:r w:rsidR="00600456" w:rsidRPr="00DF073D">
              <w:rPr>
                <w:rFonts w:ascii="TradeGothic LT" w:hAnsi="TradeGothic LT"/>
                <w:sz w:val="20"/>
                <w:szCs w:val="20"/>
              </w:rPr>
              <w:t>:</w:t>
            </w:r>
          </w:p>
          <w:p w:rsidR="008648E5" w:rsidRPr="00DF073D" w:rsidRDefault="00600456" w:rsidP="008648E5">
            <w:pPr>
              <w:numPr>
                <w:ilvl w:val="0"/>
                <w:numId w:val="3"/>
              </w:numPr>
              <w:rPr>
                <w:rFonts w:ascii="TradeGothic LT" w:hAnsi="TradeGothic LT"/>
                <w:sz w:val="20"/>
                <w:szCs w:val="20"/>
              </w:rPr>
            </w:pPr>
            <w:r w:rsidRPr="00DF073D">
              <w:rPr>
                <w:rFonts w:ascii="TradeGothic LT" w:hAnsi="TradeGothic LT"/>
                <w:sz w:val="20"/>
                <w:szCs w:val="20"/>
              </w:rPr>
              <w:t>Exam</w:t>
            </w:r>
            <w:r w:rsidR="008648E5" w:rsidRPr="00DF073D">
              <w:rPr>
                <w:rFonts w:ascii="TradeGothic LT" w:hAnsi="TradeGothic LT"/>
                <w:sz w:val="20"/>
                <w:szCs w:val="20"/>
              </w:rPr>
              <w:t>en teórico-práctico</w:t>
            </w:r>
            <w:r w:rsidRPr="00DF073D">
              <w:rPr>
                <w:rFonts w:ascii="TradeGothic LT" w:hAnsi="TradeGothic LT"/>
                <w:sz w:val="20"/>
                <w:szCs w:val="20"/>
              </w:rPr>
              <w:t xml:space="preserve"> </w:t>
            </w:r>
            <w:r w:rsidR="00442871">
              <w:rPr>
                <w:rFonts w:ascii="TradeGothic LT" w:hAnsi="TradeGothic LT"/>
                <w:sz w:val="20"/>
                <w:szCs w:val="20"/>
              </w:rPr>
              <w:t>(60%)</w:t>
            </w:r>
          </w:p>
          <w:p w:rsidR="00470C1D" w:rsidRPr="00DF073D" w:rsidRDefault="008648E5" w:rsidP="008648E5">
            <w:pPr>
              <w:numPr>
                <w:ilvl w:val="0"/>
                <w:numId w:val="3"/>
              </w:numPr>
              <w:rPr>
                <w:rFonts w:ascii="TradeGothic LT" w:hAnsi="TradeGothic LT"/>
                <w:sz w:val="20"/>
                <w:szCs w:val="20"/>
              </w:rPr>
            </w:pPr>
            <w:r w:rsidRPr="00DF073D">
              <w:rPr>
                <w:rFonts w:ascii="TradeGothic LT" w:hAnsi="TradeGothic LT"/>
                <w:sz w:val="20"/>
                <w:szCs w:val="20"/>
              </w:rPr>
              <w:t>Realización y e</w:t>
            </w:r>
            <w:r w:rsidR="00600456" w:rsidRPr="00DF073D">
              <w:rPr>
                <w:rFonts w:ascii="TradeGothic LT" w:hAnsi="TradeGothic LT"/>
                <w:sz w:val="20"/>
                <w:szCs w:val="20"/>
              </w:rPr>
              <w:t>xposición de trabajos</w:t>
            </w:r>
            <w:r w:rsidR="00442871">
              <w:rPr>
                <w:rFonts w:ascii="TradeGothic LT" w:hAnsi="TradeGothic LT"/>
                <w:sz w:val="20"/>
                <w:szCs w:val="20"/>
              </w:rPr>
              <w:t xml:space="preserve"> (30%)</w:t>
            </w:r>
          </w:p>
          <w:p w:rsidR="00DF073D" w:rsidRPr="00DF073D" w:rsidRDefault="00C83D8B" w:rsidP="00DF073D">
            <w:pPr>
              <w:numPr>
                <w:ilvl w:val="0"/>
                <w:numId w:val="3"/>
              </w:numPr>
              <w:rPr>
                <w:rFonts w:ascii="TradeGothic LT" w:hAnsi="TradeGothic LT"/>
                <w:sz w:val="20"/>
                <w:szCs w:val="20"/>
              </w:rPr>
            </w:pPr>
            <w:r w:rsidRPr="00DF073D">
              <w:rPr>
                <w:rFonts w:ascii="TradeGothic LT" w:hAnsi="TradeGothic LT"/>
                <w:sz w:val="20"/>
                <w:szCs w:val="20"/>
              </w:rPr>
              <w:t>Participación Activa en clase</w:t>
            </w:r>
            <w:r w:rsidR="00442871">
              <w:rPr>
                <w:rFonts w:ascii="TradeGothic LT" w:hAnsi="TradeGothic LT"/>
                <w:sz w:val="20"/>
                <w:szCs w:val="20"/>
              </w:rPr>
              <w:t xml:space="preserve"> (10%)</w:t>
            </w:r>
          </w:p>
        </w:tc>
      </w:tr>
      <w:tr w:rsidR="007D525F" w:rsidTr="00814520">
        <w:tc>
          <w:tcPr>
            <w:tcW w:w="10188" w:type="dxa"/>
            <w:gridSpan w:val="6"/>
            <w:vAlign w:val="center"/>
          </w:tcPr>
          <w:p w:rsidR="007D525F" w:rsidRDefault="008B5740" w:rsidP="00651E0D">
            <w:r w:rsidRPr="00814520">
              <w:rPr>
                <w:rFonts w:ascii="TradeGothic LT Bold" w:hAnsi="TradeGothic LT Bold"/>
                <w:sz w:val="20"/>
                <w:szCs w:val="20"/>
              </w:rPr>
              <w:t>INFORMACIÓN ADICIONAL</w:t>
            </w:r>
          </w:p>
        </w:tc>
      </w:tr>
      <w:tr w:rsidR="007D525F" w:rsidTr="00814520">
        <w:tc>
          <w:tcPr>
            <w:tcW w:w="10188" w:type="dxa"/>
            <w:gridSpan w:val="6"/>
            <w:vAlign w:val="center"/>
          </w:tcPr>
          <w:p w:rsidR="00F46BE6" w:rsidRDefault="00F46BE6" w:rsidP="00F46BE6"/>
        </w:tc>
      </w:tr>
    </w:tbl>
    <w:p w:rsidR="000F2A25" w:rsidRDefault="000F2A25" w:rsidP="007D525F">
      <w:pPr>
        <w:ind w:left="-720"/>
      </w:pPr>
    </w:p>
    <w:sectPr w:rsidR="000F2A25" w:rsidSect="002D1EAA">
      <w:headerReference w:type="default" r:id="rId15"/>
      <w:footerReference w:type="default" r:id="rId1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18A1" w:rsidRDefault="009918A1">
      <w:r>
        <w:separator/>
      </w:r>
    </w:p>
  </w:endnote>
  <w:endnote w:type="continuationSeparator" w:id="0">
    <w:p w:rsidR="009918A1" w:rsidRDefault="009918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D4D4268E-4F19-4C56-A16E-930E41A9A571}"/>
  </w:font>
  <w:font w:name="TradeGothic LT">
    <w:altName w:val="Trebuchet MS"/>
    <w:charset w:val="00"/>
    <w:family w:val="auto"/>
    <w:pitch w:val="variable"/>
    <w:sig w:usb0="80000027" w:usb1="00000000" w:usb2="00000000" w:usb3="00000000" w:csb0="00000001" w:csb1="00000000"/>
  </w:font>
  <w:font w:name="TradeGothic LT Bold">
    <w:altName w:val="Impact"/>
    <w:charset w:val="00"/>
    <w:family w:val="auto"/>
    <w:pitch w:val="variable"/>
    <w:sig w:usb0="80000027" w:usb1="00000000" w:usb2="00000000" w:usb3="00000000" w:csb0="00000001" w:csb1="00000000"/>
  </w:font>
  <w:font w:name="TTE212C3D0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2" w:fontKey="{236FB334-EF39-4E66-9891-C78F122D289A}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  <w:embedRegular r:id="rId3" w:fontKey="{F1C842D6-49D1-4653-BEDA-302BB38BAF1A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0BE6" w:rsidRDefault="00040BE6" w:rsidP="00390560">
    <w:pPr>
      <w:pStyle w:val="Piedepgina"/>
      <w:ind w:left="-900"/>
    </w:pPr>
  </w:p>
  <w:p w:rsidR="00040BE6" w:rsidRDefault="00040BE6" w:rsidP="00390560">
    <w:pPr>
      <w:pStyle w:val="Piedepgina"/>
      <w:ind w:left="-900"/>
    </w:pPr>
  </w:p>
  <w:p w:rsidR="00040BE6" w:rsidRDefault="00934A3F" w:rsidP="00390560">
    <w:pPr>
      <w:pStyle w:val="Piedepgina"/>
      <w:ind w:left="-900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4in;margin-top:14.7pt;width:2in;height:18pt;z-index:251657728" filled="f" stroked="f">
          <v:textbox>
            <w:txbxContent>
              <w:p w:rsidR="00040BE6" w:rsidRPr="009F0090" w:rsidRDefault="00040BE6" w:rsidP="009F0090">
                <w:pPr>
                  <w:jc w:val="right"/>
                  <w:rPr>
                    <w:rFonts w:ascii="TradeGothic LT Bold" w:hAnsi="TradeGothic LT Bold"/>
                    <w:color w:val="FFFFFF"/>
                    <w:sz w:val="16"/>
                    <w:szCs w:val="16"/>
                  </w:rPr>
                </w:pPr>
                <w:r w:rsidRPr="009F0090">
                  <w:rPr>
                    <w:rStyle w:val="Nmerodepgina"/>
                    <w:rFonts w:ascii="TradeGothic LT Bold" w:hAnsi="TradeGothic LT Bold"/>
                    <w:color w:val="FFFFFF"/>
                    <w:sz w:val="16"/>
                    <w:szCs w:val="16"/>
                  </w:rPr>
                  <w:t xml:space="preserve">Página </w:t>
                </w:r>
                <w:r w:rsidR="00934A3F" w:rsidRPr="009F0090">
                  <w:rPr>
                    <w:rStyle w:val="Nmerodepgina"/>
                    <w:rFonts w:ascii="TradeGothic LT Bold" w:hAnsi="TradeGothic LT Bold"/>
                    <w:color w:val="FFFFFF"/>
                    <w:sz w:val="16"/>
                    <w:szCs w:val="16"/>
                  </w:rPr>
                  <w:fldChar w:fldCharType="begin"/>
                </w:r>
                <w:r w:rsidRPr="009F0090">
                  <w:rPr>
                    <w:rStyle w:val="Nmerodepgina"/>
                    <w:rFonts w:ascii="TradeGothic LT Bold" w:hAnsi="TradeGothic LT Bold"/>
                    <w:color w:val="FFFFFF"/>
                    <w:sz w:val="16"/>
                    <w:szCs w:val="16"/>
                  </w:rPr>
                  <w:instrText xml:space="preserve"> PAGE </w:instrText>
                </w:r>
                <w:r w:rsidR="00934A3F" w:rsidRPr="009F0090">
                  <w:rPr>
                    <w:rStyle w:val="Nmerodepgina"/>
                    <w:rFonts w:ascii="TradeGothic LT Bold" w:hAnsi="TradeGothic LT Bold"/>
                    <w:color w:val="FFFFFF"/>
                    <w:sz w:val="16"/>
                    <w:szCs w:val="16"/>
                  </w:rPr>
                  <w:fldChar w:fldCharType="separate"/>
                </w:r>
                <w:r w:rsidR="0013657F">
                  <w:rPr>
                    <w:rStyle w:val="Nmerodepgina"/>
                    <w:rFonts w:ascii="TradeGothic LT Bold" w:hAnsi="TradeGothic LT Bold"/>
                    <w:noProof/>
                    <w:color w:val="FFFFFF"/>
                    <w:sz w:val="16"/>
                    <w:szCs w:val="16"/>
                  </w:rPr>
                  <w:t>7</w:t>
                </w:r>
                <w:r w:rsidR="00934A3F" w:rsidRPr="009F0090">
                  <w:rPr>
                    <w:rStyle w:val="Nmerodepgina"/>
                    <w:rFonts w:ascii="TradeGothic LT Bold" w:hAnsi="TradeGothic LT Bold"/>
                    <w:color w:val="FFFFFF"/>
                    <w:sz w:val="16"/>
                    <w:szCs w:val="16"/>
                  </w:rPr>
                  <w:fldChar w:fldCharType="end"/>
                </w:r>
              </w:p>
            </w:txbxContent>
          </v:textbox>
        </v:shape>
      </w:pict>
    </w:r>
    <w:r w:rsidR="00715E06">
      <w:rPr>
        <w:noProof/>
      </w:rPr>
      <w:drawing>
        <wp:inline distT="0" distB="0" distL="0" distR="0">
          <wp:extent cx="6515100" cy="1303020"/>
          <wp:effectExtent l="19050" t="0" r="0" b="0"/>
          <wp:docPr id="2" name="Imagen 2" descr="pie-fichas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ie-fichas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15100" cy="13030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18A1" w:rsidRDefault="009918A1">
      <w:r>
        <w:separator/>
      </w:r>
    </w:p>
  </w:footnote>
  <w:footnote w:type="continuationSeparator" w:id="0">
    <w:p w:rsidR="009918A1" w:rsidRDefault="009918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0BE6" w:rsidRDefault="00715E06" w:rsidP="00BB75DE">
    <w:pPr>
      <w:pStyle w:val="Encabezado"/>
      <w:tabs>
        <w:tab w:val="clear" w:pos="8504"/>
        <w:tab w:val="right" w:pos="9000"/>
      </w:tabs>
      <w:ind w:left="-720"/>
      <w:jc w:val="center"/>
    </w:pPr>
    <w:r>
      <w:rPr>
        <w:noProof/>
      </w:rPr>
      <w:drawing>
        <wp:inline distT="0" distB="0" distL="0" distR="0">
          <wp:extent cx="6400800" cy="426720"/>
          <wp:effectExtent l="19050" t="0" r="0" b="0"/>
          <wp:docPr id="1" name="Imagen 1" descr="cabecera-fichas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-fichas0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0" cy="426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10DD5"/>
    <w:multiLevelType w:val="hybridMultilevel"/>
    <w:tmpl w:val="93A222DC"/>
    <w:lvl w:ilvl="0" w:tplc="AA3E9E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E2EAD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DAE7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3A13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00F1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AA8A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826ED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7A07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68AC8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6E53E2C"/>
    <w:multiLevelType w:val="hybridMultilevel"/>
    <w:tmpl w:val="DDD27C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EA5B5A"/>
    <w:multiLevelType w:val="hybridMultilevel"/>
    <w:tmpl w:val="AFDC1E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AB7865"/>
    <w:multiLevelType w:val="multilevel"/>
    <w:tmpl w:val="3CDAC8E6"/>
    <w:lvl w:ilvl="0">
      <w:start w:val="1"/>
      <w:numFmt w:val="decimal"/>
      <w:lvlText w:val="%1."/>
      <w:lvlJc w:val="left"/>
      <w:pPr>
        <w:tabs>
          <w:tab w:val="num" w:pos="284"/>
        </w:tabs>
        <w:ind w:left="567" w:hanging="283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55603E7"/>
    <w:multiLevelType w:val="hybridMultilevel"/>
    <w:tmpl w:val="D3BEAA36"/>
    <w:lvl w:ilvl="0" w:tplc="713EEF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1209A2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12044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F988A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B283E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6D2A2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4CA4E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3D2E6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D9436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258C1901"/>
    <w:multiLevelType w:val="hybridMultilevel"/>
    <w:tmpl w:val="9BD4ABB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78B3FA9"/>
    <w:multiLevelType w:val="hybridMultilevel"/>
    <w:tmpl w:val="D076EA6E"/>
    <w:lvl w:ilvl="0" w:tplc="FFFC31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30D9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D7CC3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06854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83053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18629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283D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24A6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79E82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29597D9D"/>
    <w:multiLevelType w:val="hybridMultilevel"/>
    <w:tmpl w:val="10D2CA1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9C10751"/>
    <w:multiLevelType w:val="multilevel"/>
    <w:tmpl w:val="BF0A8A16"/>
    <w:lvl w:ilvl="0">
      <w:start w:val="1"/>
      <w:numFmt w:val="bullet"/>
      <w:lvlText w:val=""/>
      <w:lvlJc w:val="left"/>
      <w:pPr>
        <w:tabs>
          <w:tab w:val="num" w:pos="284"/>
        </w:tabs>
        <w:ind w:left="567" w:hanging="283"/>
      </w:pPr>
      <w:rPr>
        <w:rFonts w:ascii="Symbol" w:hAnsi="Symbol" w:hint="default"/>
        <w:b/>
        <w:i w:val="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7365229"/>
    <w:multiLevelType w:val="hybridMultilevel"/>
    <w:tmpl w:val="8E48C526"/>
    <w:lvl w:ilvl="0" w:tplc="FE68A6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416EE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349E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4CAE7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6075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22C3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576C1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ECA6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EAAD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37DE7E37"/>
    <w:multiLevelType w:val="hybridMultilevel"/>
    <w:tmpl w:val="C6E4A7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C7131C"/>
    <w:multiLevelType w:val="hybridMultilevel"/>
    <w:tmpl w:val="AA5E6BB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E0E6A6C"/>
    <w:multiLevelType w:val="multilevel"/>
    <w:tmpl w:val="0762B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EFD35BB"/>
    <w:multiLevelType w:val="multilevel"/>
    <w:tmpl w:val="EACC2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41215CF1"/>
    <w:multiLevelType w:val="hybridMultilevel"/>
    <w:tmpl w:val="8662C6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2819A1"/>
    <w:multiLevelType w:val="hybridMultilevel"/>
    <w:tmpl w:val="E2A68704"/>
    <w:lvl w:ilvl="0" w:tplc="14ECF7C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254C7C0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97F2C19C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144E75B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BEA4166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A490A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ED00998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AC2455F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5D50259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6">
    <w:nsid w:val="472C3720"/>
    <w:multiLevelType w:val="hybridMultilevel"/>
    <w:tmpl w:val="2B687C2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5D128E"/>
    <w:multiLevelType w:val="hybridMultilevel"/>
    <w:tmpl w:val="E3C475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DFD7443"/>
    <w:multiLevelType w:val="hybridMultilevel"/>
    <w:tmpl w:val="F93AB63E"/>
    <w:lvl w:ilvl="0" w:tplc="108C51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16695E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8A69C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142B3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5BEA8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6D6BA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54AD0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64CCF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7E866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600B4B87"/>
    <w:multiLevelType w:val="multilevel"/>
    <w:tmpl w:val="3CDAC8E6"/>
    <w:lvl w:ilvl="0">
      <w:start w:val="1"/>
      <w:numFmt w:val="decimal"/>
      <w:lvlText w:val="%1."/>
      <w:lvlJc w:val="left"/>
      <w:pPr>
        <w:tabs>
          <w:tab w:val="num" w:pos="284"/>
        </w:tabs>
        <w:ind w:left="567" w:hanging="283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10957E5"/>
    <w:multiLevelType w:val="multilevel"/>
    <w:tmpl w:val="5B2C2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6250547A"/>
    <w:multiLevelType w:val="hybridMultilevel"/>
    <w:tmpl w:val="256E594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650369ED"/>
    <w:multiLevelType w:val="hybridMultilevel"/>
    <w:tmpl w:val="E5881A1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65677DF1"/>
    <w:multiLevelType w:val="hybridMultilevel"/>
    <w:tmpl w:val="A302158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692211E2"/>
    <w:multiLevelType w:val="multilevel"/>
    <w:tmpl w:val="00204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74CD1D57"/>
    <w:multiLevelType w:val="hybridMultilevel"/>
    <w:tmpl w:val="83D60C2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>
    <w:nsid w:val="764B6529"/>
    <w:multiLevelType w:val="hybridMultilevel"/>
    <w:tmpl w:val="E9C4B92A"/>
    <w:lvl w:ilvl="0" w:tplc="12B4E5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DB081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C3473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60A3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EA45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F0871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62AF5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B4EB6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28DC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2"/>
  </w:num>
  <w:num w:numId="2">
    <w:abstractNumId w:val="25"/>
  </w:num>
  <w:num w:numId="3">
    <w:abstractNumId w:val="11"/>
  </w:num>
  <w:num w:numId="4">
    <w:abstractNumId w:val="19"/>
  </w:num>
  <w:num w:numId="5">
    <w:abstractNumId w:val="17"/>
  </w:num>
  <w:num w:numId="6">
    <w:abstractNumId w:val="2"/>
  </w:num>
  <w:num w:numId="7">
    <w:abstractNumId w:val="7"/>
  </w:num>
  <w:num w:numId="8">
    <w:abstractNumId w:val="5"/>
  </w:num>
  <w:num w:numId="9">
    <w:abstractNumId w:val="26"/>
  </w:num>
  <w:num w:numId="10">
    <w:abstractNumId w:val="9"/>
  </w:num>
  <w:num w:numId="11">
    <w:abstractNumId w:val="6"/>
  </w:num>
  <w:num w:numId="12">
    <w:abstractNumId w:val="0"/>
  </w:num>
  <w:num w:numId="13">
    <w:abstractNumId w:val="15"/>
  </w:num>
  <w:num w:numId="14">
    <w:abstractNumId w:val="18"/>
  </w:num>
  <w:num w:numId="15">
    <w:abstractNumId w:val="4"/>
  </w:num>
  <w:num w:numId="16">
    <w:abstractNumId w:val="21"/>
  </w:num>
  <w:num w:numId="17">
    <w:abstractNumId w:val="23"/>
  </w:num>
  <w:num w:numId="18">
    <w:abstractNumId w:val="10"/>
  </w:num>
  <w:num w:numId="19">
    <w:abstractNumId w:val="16"/>
  </w:num>
  <w:num w:numId="20">
    <w:abstractNumId w:val="14"/>
  </w:num>
  <w:num w:numId="21">
    <w:abstractNumId w:val="3"/>
  </w:num>
  <w:num w:numId="22">
    <w:abstractNumId w:val="8"/>
  </w:num>
  <w:num w:numId="23">
    <w:abstractNumId w:val="1"/>
  </w:num>
  <w:num w:numId="24">
    <w:abstractNumId w:val="24"/>
  </w:num>
  <w:num w:numId="25">
    <w:abstractNumId w:val="13"/>
  </w:num>
  <w:num w:numId="26">
    <w:abstractNumId w:val="20"/>
  </w:num>
  <w:num w:numId="2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TrueTypeFonts/>
  <w:proofState w:grammar="clean"/>
  <w:stylePaneFormatFilter w:val="3F01"/>
  <w:defaultTabStop w:val="708"/>
  <w:hyphenationZone w:val="425"/>
  <w:characterSpacingControl w:val="doNotCompress"/>
  <w:hdrShapeDefaults>
    <o:shapedefaults v:ext="edit" spidmax="717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390560"/>
    <w:rsid w:val="000129B4"/>
    <w:rsid w:val="000174BD"/>
    <w:rsid w:val="000331BD"/>
    <w:rsid w:val="00040BE6"/>
    <w:rsid w:val="00041DE9"/>
    <w:rsid w:val="00046B06"/>
    <w:rsid w:val="00057F3C"/>
    <w:rsid w:val="00062FAF"/>
    <w:rsid w:val="00071DD7"/>
    <w:rsid w:val="000A28D0"/>
    <w:rsid w:val="000D2ADA"/>
    <w:rsid w:val="000E71CA"/>
    <w:rsid w:val="000F2A25"/>
    <w:rsid w:val="001025CC"/>
    <w:rsid w:val="00114176"/>
    <w:rsid w:val="00134CB4"/>
    <w:rsid w:val="0013657F"/>
    <w:rsid w:val="0015718A"/>
    <w:rsid w:val="0016118C"/>
    <w:rsid w:val="001A149C"/>
    <w:rsid w:val="001A7790"/>
    <w:rsid w:val="001F361A"/>
    <w:rsid w:val="001F5606"/>
    <w:rsid w:val="00201EDA"/>
    <w:rsid w:val="00206DC8"/>
    <w:rsid w:val="00225CFB"/>
    <w:rsid w:val="00231689"/>
    <w:rsid w:val="0025775B"/>
    <w:rsid w:val="00272370"/>
    <w:rsid w:val="002957C6"/>
    <w:rsid w:val="002A792D"/>
    <w:rsid w:val="002D1E43"/>
    <w:rsid w:val="002D1EAA"/>
    <w:rsid w:val="00305DB0"/>
    <w:rsid w:val="0031532C"/>
    <w:rsid w:val="003333F8"/>
    <w:rsid w:val="00375985"/>
    <w:rsid w:val="003810DC"/>
    <w:rsid w:val="00382335"/>
    <w:rsid w:val="00390560"/>
    <w:rsid w:val="00391982"/>
    <w:rsid w:val="003B2897"/>
    <w:rsid w:val="003C77C5"/>
    <w:rsid w:val="003E3B92"/>
    <w:rsid w:val="004030CA"/>
    <w:rsid w:val="00407BB6"/>
    <w:rsid w:val="0041485A"/>
    <w:rsid w:val="00427BC6"/>
    <w:rsid w:val="004301F5"/>
    <w:rsid w:val="00436E8A"/>
    <w:rsid w:val="00437594"/>
    <w:rsid w:val="00442871"/>
    <w:rsid w:val="004430E7"/>
    <w:rsid w:val="004541D9"/>
    <w:rsid w:val="00470C1D"/>
    <w:rsid w:val="004B628D"/>
    <w:rsid w:val="004E5C82"/>
    <w:rsid w:val="00520BCD"/>
    <w:rsid w:val="00523EFF"/>
    <w:rsid w:val="00535490"/>
    <w:rsid w:val="00551F9A"/>
    <w:rsid w:val="00552A32"/>
    <w:rsid w:val="00552E42"/>
    <w:rsid w:val="0055671B"/>
    <w:rsid w:val="005639F2"/>
    <w:rsid w:val="00563E80"/>
    <w:rsid w:val="005642CB"/>
    <w:rsid w:val="00590CB5"/>
    <w:rsid w:val="005A753A"/>
    <w:rsid w:val="005B049A"/>
    <w:rsid w:val="005D4FEE"/>
    <w:rsid w:val="005F22A7"/>
    <w:rsid w:val="005F2610"/>
    <w:rsid w:val="005F4399"/>
    <w:rsid w:val="00600456"/>
    <w:rsid w:val="0061285A"/>
    <w:rsid w:val="00627ED5"/>
    <w:rsid w:val="00651E0D"/>
    <w:rsid w:val="00673C93"/>
    <w:rsid w:val="00676EBC"/>
    <w:rsid w:val="006823F5"/>
    <w:rsid w:val="006C2D98"/>
    <w:rsid w:val="006F2424"/>
    <w:rsid w:val="006F26AB"/>
    <w:rsid w:val="006F79C9"/>
    <w:rsid w:val="00714D68"/>
    <w:rsid w:val="00715E06"/>
    <w:rsid w:val="00735FE5"/>
    <w:rsid w:val="007367B4"/>
    <w:rsid w:val="007372B4"/>
    <w:rsid w:val="00755501"/>
    <w:rsid w:val="00767055"/>
    <w:rsid w:val="007969E8"/>
    <w:rsid w:val="007A7AFD"/>
    <w:rsid w:val="007B4896"/>
    <w:rsid w:val="007C21EB"/>
    <w:rsid w:val="007D525F"/>
    <w:rsid w:val="007E12B6"/>
    <w:rsid w:val="007E25FD"/>
    <w:rsid w:val="007F4377"/>
    <w:rsid w:val="00802E26"/>
    <w:rsid w:val="008110EF"/>
    <w:rsid w:val="008131A3"/>
    <w:rsid w:val="00814520"/>
    <w:rsid w:val="0081683D"/>
    <w:rsid w:val="0082001A"/>
    <w:rsid w:val="00837C13"/>
    <w:rsid w:val="00841036"/>
    <w:rsid w:val="008503B8"/>
    <w:rsid w:val="008544A4"/>
    <w:rsid w:val="0086364A"/>
    <w:rsid w:val="00864470"/>
    <w:rsid w:val="008648E5"/>
    <w:rsid w:val="008A7C46"/>
    <w:rsid w:val="008B1C07"/>
    <w:rsid w:val="008B5740"/>
    <w:rsid w:val="008C5D72"/>
    <w:rsid w:val="008E742D"/>
    <w:rsid w:val="008E76A0"/>
    <w:rsid w:val="008F01C9"/>
    <w:rsid w:val="008F5425"/>
    <w:rsid w:val="008F7215"/>
    <w:rsid w:val="00905F3E"/>
    <w:rsid w:val="009120C2"/>
    <w:rsid w:val="00934A3F"/>
    <w:rsid w:val="009449D2"/>
    <w:rsid w:val="00957A67"/>
    <w:rsid w:val="0096650D"/>
    <w:rsid w:val="009676F4"/>
    <w:rsid w:val="00973EB6"/>
    <w:rsid w:val="009918A1"/>
    <w:rsid w:val="009C3451"/>
    <w:rsid w:val="009C46DF"/>
    <w:rsid w:val="009D6CDA"/>
    <w:rsid w:val="009E02B2"/>
    <w:rsid w:val="009E3D61"/>
    <w:rsid w:val="009F0090"/>
    <w:rsid w:val="00A020F1"/>
    <w:rsid w:val="00A11038"/>
    <w:rsid w:val="00A1491F"/>
    <w:rsid w:val="00A63229"/>
    <w:rsid w:val="00A91664"/>
    <w:rsid w:val="00A93226"/>
    <w:rsid w:val="00AA0D69"/>
    <w:rsid w:val="00AB24D9"/>
    <w:rsid w:val="00AC7967"/>
    <w:rsid w:val="00AD14BD"/>
    <w:rsid w:val="00AD528B"/>
    <w:rsid w:val="00AE1953"/>
    <w:rsid w:val="00AE73A9"/>
    <w:rsid w:val="00AF70AE"/>
    <w:rsid w:val="00B03BDA"/>
    <w:rsid w:val="00B1330C"/>
    <w:rsid w:val="00B26C1A"/>
    <w:rsid w:val="00B521DE"/>
    <w:rsid w:val="00B54AEE"/>
    <w:rsid w:val="00B565AC"/>
    <w:rsid w:val="00B63EEB"/>
    <w:rsid w:val="00B8206B"/>
    <w:rsid w:val="00B835B5"/>
    <w:rsid w:val="00B91D47"/>
    <w:rsid w:val="00BA3B9D"/>
    <w:rsid w:val="00BA7753"/>
    <w:rsid w:val="00BB75DE"/>
    <w:rsid w:val="00BC326F"/>
    <w:rsid w:val="00BE00A5"/>
    <w:rsid w:val="00BF7F40"/>
    <w:rsid w:val="00C007B1"/>
    <w:rsid w:val="00C20D59"/>
    <w:rsid w:val="00C25906"/>
    <w:rsid w:val="00C4521A"/>
    <w:rsid w:val="00C54ED7"/>
    <w:rsid w:val="00C83D8B"/>
    <w:rsid w:val="00C87E22"/>
    <w:rsid w:val="00C92FC3"/>
    <w:rsid w:val="00CA0387"/>
    <w:rsid w:val="00CB6038"/>
    <w:rsid w:val="00CB7842"/>
    <w:rsid w:val="00CC1FD3"/>
    <w:rsid w:val="00CE705A"/>
    <w:rsid w:val="00CF703B"/>
    <w:rsid w:val="00CF7385"/>
    <w:rsid w:val="00D13CB5"/>
    <w:rsid w:val="00D15D64"/>
    <w:rsid w:val="00D23FBF"/>
    <w:rsid w:val="00D54718"/>
    <w:rsid w:val="00D70E07"/>
    <w:rsid w:val="00D829B1"/>
    <w:rsid w:val="00D85A97"/>
    <w:rsid w:val="00DA71C4"/>
    <w:rsid w:val="00DB2628"/>
    <w:rsid w:val="00DE2271"/>
    <w:rsid w:val="00DF073D"/>
    <w:rsid w:val="00DF1EDA"/>
    <w:rsid w:val="00DF792B"/>
    <w:rsid w:val="00E131A5"/>
    <w:rsid w:val="00E171ED"/>
    <w:rsid w:val="00E31BB5"/>
    <w:rsid w:val="00E37A8E"/>
    <w:rsid w:val="00E53273"/>
    <w:rsid w:val="00E56B6D"/>
    <w:rsid w:val="00E61A46"/>
    <w:rsid w:val="00E80C82"/>
    <w:rsid w:val="00EA24D9"/>
    <w:rsid w:val="00EB7711"/>
    <w:rsid w:val="00ED02DC"/>
    <w:rsid w:val="00EF7478"/>
    <w:rsid w:val="00F30CE7"/>
    <w:rsid w:val="00F31737"/>
    <w:rsid w:val="00F46BE6"/>
    <w:rsid w:val="00F578AD"/>
    <w:rsid w:val="00F62D0A"/>
    <w:rsid w:val="00F6310F"/>
    <w:rsid w:val="00F80FE6"/>
    <w:rsid w:val="00FA5689"/>
    <w:rsid w:val="00FD79EB"/>
    <w:rsid w:val="00FE344C"/>
    <w:rsid w:val="00FE4960"/>
    <w:rsid w:val="00FF4B01"/>
    <w:rsid w:val="00FF55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F2424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390560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390560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6F24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25775B"/>
    <w:rPr>
      <w:color w:val="0000FF"/>
      <w:u w:val="single"/>
    </w:rPr>
  </w:style>
  <w:style w:type="character" w:styleId="Nmerodepgina">
    <w:name w:val="page number"/>
    <w:basedOn w:val="Fuentedeprrafopredeter"/>
    <w:rsid w:val="00B1330C"/>
  </w:style>
  <w:style w:type="character" w:styleId="Refdecomentario">
    <w:name w:val="annotation reference"/>
    <w:basedOn w:val="Fuentedeprrafopredeter"/>
    <w:rsid w:val="00DF1ED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F1ED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DF1EDA"/>
  </w:style>
  <w:style w:type="paragraph" w:styleId="Asuntodelcomentario">
    <w:name w:val="annotation subject"/>
    <w:basedOn w:val="Textocomentario"/>
    <w:next w:val="Textocomentario"/>
    <w:link w:val="AsuntodelcomentarioCar"/>
    <w:rsid w:val="00DF1ED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DF1EDA"/>
    <w:rPr>
      <w:b/>
      <w:bCs/>
    </w:rPr>
  </w:style>
  <w:style w:type="paragraph" w:styleId="Textodeglobo">
    <w:name w:val="Balloon Text"/>
    <w:basedOn w:val="Normal"/>
    <w:link w:val="TextodegloboCar"/>
    <w:rsid w:val="00DF1ED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DF1EDA"/>
    <w:rPr>
      <w:rFonts w:ascii="Tahoma" w:hAnsi="Tahoma" w:cs="Tahoma"/>
      <w:sz w:val="16"/>
      <w:szCs w:val="16"/>
    </w:rPr>
  </w:style>
  <w:style w:type="character" w:styleId="nfasis">
    <w:name w:val="Emphasis"/>
    <w:basedOn w:val="Fuentedeprrafopredeter"/>
    <w:uiPriority w:val="20"/>
    <w:qFormat/>
    <w:rsid w:val="00552E4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4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18174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169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8236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5641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18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6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3152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07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rocio@ugr.es" TargetMode="External"/><Relationship Id="rId13" Type="http://schemas.openxmlformats.org/officeDocument/2006/relationships/hyperlink" Target="http://www.siis.net/es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observatoriodeladiscapacidad.es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uned.es/educacionXX1/pdfs/08-05.pdf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obrasocial.lacaixa.es/StaticFiles/StaticFiles/4d3d0e903e8cf010VgnVCM200000128c%20f10aRCRD/es/es14_esp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mpleoconapoyo.org/aese/article15.html" TargetMode="External"/><Relationship Id="rId14" Type="http://schemas.openxmlformats.org/officeDocument/2006/relationships/hyperlink" Target="http://www.cermi.es/es-ES/Biblioteca/Paginas/Inicio.aspx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8E23BB-37F5-452E-B9B2-B5A72B7DE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2214</Words>
  <Characters>12180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normalizado de ficha para asignaturas</vt:lpstr>
    </vt:vector>
  </TitlesOfParts>
  <Company/>
  <LinksUpToDate>false</LinksUpToDate>
  <CharactersWithSpaces>14366</CharactersWithSpaces>
  <SharedDoc>false</SharedDoc>
  <HLinks>
    <vt:vector size="42" baseType="variant">
      <vt:variant>
        <vt:i4>524378</vt:i4>
      </vt:variant>
      <vt:variant>
        <vt:i4>18</vt:i4>
      </vt:variant>
      <vt:variant>
        <vt:i4>0</vt:i4>
      </vt:variant>
      <vt:variant>
        <vt:i4>5</vt:i4>
      </vt:variant>
      <vt:variant>
        <vt:lpwstr>http://www.cermi.es/es-ES/Biblioteca/Paginas/Inicio.aspx</vt:lpwstr>
      </vt:variant>
      <vt:variant>
        <vt:lpwstr/>
      </vt:variant>
      <vt:variant>
        <vt:i4>2490421</vt:i4>
      </vt:variant>
      <vt:variant>
        <vt:i4>15</vt:i4>
      </vt:variant>
      <vt:variant>
        <vt:i4>0</vt:i4>
      </vt:variant>
      <vt:variant>
        <vt:i4>5</vt:i4>
      </vt:variant>
      <vt:variant>
        <vt:lpwstr>http://www.siis.net/es/</vt:lpwstr>
      </vt:variant>
      <vt:variant>
        <vt:lpwstr/>
      </vt:variant>
      <vt:variant>
        <vt:i4>6815792</vt:i4>
      </vt:variant>
      <vt:variant>
        <vt:i4>12</vt:i4>
      </vt:variant>
      <vt:variant>
        <vt:i4>0</vt:i4>
      </vt:variant>
      <vt:variant>
        <vt:i4>5</vt:i4>
      </vt:variant>
      <vt:variant>
        <vt:lpwstr>http://www.observatoriodeladiscapacidad.es/</vt:lpwstr>
      </vt:variant>
      <vt:variant>
        <vt:lpwstr/>
      </vt:variant>
      <vt:variant>
        <vt:i4>7209001</vt:i4>
      </vt:variant>
      <vt:variant>
        <vt:i4>9</vt:i4>
      </vt:variant>
      <vt:variant>
        <vt:i4>0</vt:i4>
      </vt:variant>
      <vt:variant>
        <vt:i4>5</vt:i4>
      </vt:variant>
      <vt:variant>
        <vt:lpwstr>http://www.uned.es/educacionXX1/pdfs/08-05.pdf</vt:lpwstr>
      </vt:variant>
      <vt:variant>
        <vt:lpwstr/>
      </vt:variant>
      <vt:variant>
        <vt:i4>2555995</vt:i4>
      </vt:variant>
      <vt:variant>
        <vt:i4>6</vt:i4>
      </vt:variant>
      <vt:variant>
        <vt:i4>0</vt:i4>
      </vt:variant>
      <vt:variant>
        <vt:i4>5</vt:i4>
      </vt:variant>
      <vt:variant>
        <vt:lpwstr>http://obrasocial.lacaixa.es/StaticFiles/StaticFiles/4d3d0e903e8cf010VgnVCM200000128c f10aRCRD/es/es14_esp.pdf</vt:lpwstr>
      </vt:variant>
      <vt:variant>
        <vt:lpwstr/>
      </vt:variant>
      <vt:variant>
        <vt:i4>983065</vt:i4>
      </vt:variant>
      <vt:variant>
        <vt:i4>3</vt:i4>
      </vt:variant>
      <vt:variant>
        <vt:i4>0</vt:i4>
      </vt:variant>
      <vt:variant>
        <vt:i4>5</vt:i4>
      </vt:variant>
      <vt:variant>
        <vt:lpwstr>http://www.empleoconapoyo.org/aese/article15.html</vt:lpwstr>
      </vt:variant>
      <vt:variant>
        <vt:lpwstr/>
      </vt:variant>
      <vt:variant>
        <vt:i4>7536726</vt:i4>
      </vt:variant>
      <vt:variant>
        <vt:i4>0</vt:i4>
      </vt:variant>
      <vt:variant>
        <vt:i4>0</vt:i4>
      </vt:variant>
      <vt:variant>
        <vt:i4>5</vt:i4>
      </vt:variant>
      <vt:variant>
        <vt:lpwstr>mailto:mrocio@ugr.es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normalizado de ficha para asignaturas</dc:title>
  <dc:subject>Normalización de la identidad visual corporativa</dc:subject>
  <dc:creator>Ángel R. Valverde (Gabinete de Comunicación)</dc:creator>
  <cp:lastModifiedBy>Rosa</cp:lastModifiedBy>
  <cp:revision>2</cp:revision>
  <cp:lastPrinted>2010-01-31T09:24:00Z</cp:lastPrinted>
  <dcterms:created xsi:type="dcterms:W3CDTF">2013-09-29T12:04:00Z</dcterms:created>
  <dcterms:modified xsi:type="dcterms:W3CDTF">2013-09-29T12:04:00Z</dcterms:modified>
</cp:coreProperties>
</file>